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50C" w:rsidRPr="00FC29CE" w:rsidRDefault="002E1D7D">
      <w:pPr>
        <w:rPr>
          <w:rFonts w:ascii="Trebuchet MS" w:hAnsi="Trebuchet MS"/>
        </w:rPr>
      </w:pPr>
      <w:r w:rsidRPr="00FC29CE">
        <w:rPr>
          <w:rFonts w:ascii="Trebuchet MS" w:hAnsi="Trebuchet MS"/>
          <w:b/>
        </w:rPr>
        <w:t>Ancient Greek</w:t>
      </w:r>
      <w:r w:rsidR="00B325B0" w:rsidRPr="00FC29CE">
        <w:rPr>
          <w:rFonts w:ascii="Trebuchet MS" w:hAnsi="Trebuchet MS"/>
          <w:b/>
        </w:rPr>
        <w:t xml:space="preserve"> Sources: Read each </w:t>
      </w:r>
      <w:r w:rsidRPr="00FC29CE">
        <w:rPr>
          <w:rFonts w:ascii="Trebuchet MS" w:hAnsi="Trebuchet MS"/>
          <w:b/>
        </w:rPr>
        <w:t>excerpt</w:t>
      </w:r>
      <w:r w:rsidR="00857022" w:rsidRPr="00FC29CE">
        <w:rPr>
          <w:rFonts w:ascii="Trebuchet MS" w:hAnsi="Trebuchet MS"/>
          <w:b/>
        </w:rPr>
        <w:t xml:space="preserve"> </w:t>
      </w:r>
      <w:proofErr w:type="gramStart"/>
      <w:r w:rsidR="00857022" w:rsidRPr="00FC29CE">
        <w:rPr>
          <w:rFonts w:ascii="Trebuchet MS" w:hAnsi="Trebuchet MS"/>
          <w:b/>
        </w:rPr>
        <w:t>carefully,</w:t>
      </w:r>
      <w:proofErr w:type="gramEnd"/>
      <w:r w:rsidR="00B325B0" w:rsidRPr="00FC29CE">
        <w:rPr>
          <w:rFonts w:ascii="Trebuchet MS" w:hAnsi="Trebuchet MS"/>
          <w:b/>
        </w:rPr>
        <w:t xml:space="preserve"> break it down into parts to understand its meaning.</w:t>
      </w:r>
      <w:r w:rsidR="00020CF8" w:rsidRPr="00FC29CE">
        <w:rPr>
          <w:rFonts w:ascii="Trebuchet MS" w:hAnsi="Trebuchet MS"/>
          <w:b/>
        </w:rPr>
        <w:t xml:space="preserve"> Some of these quotes will</w:t>
      </w:r>
      <w:r w:rsidR="0060249B" w:rsidRPr="00FC29CE">
        <w:rPr>
          <w:rFonts w:ascii="Trebuchet MS" w:hAnsi="Trebuchet MS"/>
          <w:b/>
        </w:rPr>
        <w:t xml:space="preserve"> appear</w:t>
      </w:r>
      <w:r w:rsidRPr="00FC29CE">
        <w:rPr>
          <w:rFonts w:ascii="Trebuchet MS" w:hAnsi="Trebuchet MS"/>
          <w:b/>
        </w:rPr>
        <w:t xml:space="preserve"> again</w:t>
      </w:r>
      <w:r w:rsidR="00615A39" w:rsidRPr="00FC29CE">
        <w:rPr>
          <w:rFonts w:ascii="Trebuchet MS" w:hAnsi="Trebuchet MS"/>
          <w:b/>
        </w:rPr>
        <w:t xml:space="preserve"> on E</w:t>
      </w:r>
      <w:r w:rsidR="007B57F2" w:rsidRPr="00FC29CE">
        <w:rPr>
          <w:rFonts w:ascii="Trebuchet MS" w:hAnsi="Trebuchet MS"/>
          <w:b/>
        </w:rPr>
        <w:t>xam</w:t>
      </w:r>
      <w:r w:rsidR="00615A39" w:rsidRPr="00FC29CE">
        <w:rPr>
          <w:rFonts w:ascii="Trebuchet MS" w:hAnsi="Trebuchet MS"/>
          <w:b/>
        </w:rPr>
        <w:t xml:space="preserve"> Two</w:t>
      </w:r>
      <w:r w:rsidR="007B57F2" w:rsidRPr="00FC29CE">
        <w:rPr>
          <w:rFonts w:ascii="Trebuchet MS" w:hAnsi="Trebuchet MS"/>
          <w:b/>
        </w:rPr>
        <w:t>.</w:t>
      </w:r>
    </w:p>
    <w:p w:rsidR="00621643" w:rsidRPr="00FC29CE" w:rsidRDefault="00621643" w:rsidP="00FC29CE">
      <w:pPr>
        <w:pStyle w:val="NormalWeb"/>
        <w:numPr>
          <w:ilvl w:val="0"/>
          <w:numId w:val="6"/>
        </w:numPr>
        <w:shd w:val="clear" w:color="auto" w:fill="F9F9F9"/>
        <w:tabs>
          <w:tab w:val="clear" w:pos="720"/>
          <w:tab w:val="num" w:pos="270"/>
        </w:tabs>
        <w:ind w:left="270" w:hanging="270"/>
        <w:rPr>
          <w:rFonts w:ascii="Trebuchet MS" w:hAnsi="Trebuchet MS"/>
          <w:sz w:val="20"/>
          <w:szCs w:val="20"/>
          <w:lang/>
        </w:rPr>
      </w:pPr>
      <w:r w:rsidRPr="00FC29CE">
        <w:rPr>
          <w:rFonts w:ascii="Trebuchet MS" w:hAnsi="Trebuchet MS"/>
          <w:sz w:val="20"/>
          <w:szCs w:val="20"/>
          <w:lang/>
        </w:rPr>
        <w:t>So when the battle was set in array, and the</w:t>
      </w:r>
      <w:r w:rsidR="004B5FE8" w:rsidRPr="00FC29CE">
        <w:rPr>
          <w:rFonts w:ascii="Trebuchet MS" w:hAnsi="Trebuchet MS"/>
          <w:sz w:val="20"/>
          <w:szCs w:val="20"/>
          <w:lang/>
        </w:rPr>
        <w:t xml:space="preserve"> victims showed </w:t>
      </w:r>
      <w:proofErr w:type="gramStart"/>
      <w:r w:rsidR="004B5FE8" w:rsidRPr="00FC29CE">
        <w:rPr>
          <w:rFonts w:ascii="Trebuchet MS" w:hAnsi="Trebuchet MS"/>
          <w:sz w:val="20"/>
          <w:szCs w:val="20"/>
          <w:lang/>
        </w:rPr>
        <w:t>themselves</w:t>
      </w:r>
      <w:proofErr w:type="gramEnd"/>
      <w:r w:rsidR="004B5FE8" w:rsidRPr="00FC29CE">
        <w:rPr>
          <w:rFonts w:ascii="Trebuchet MS" w:hAnsi="Trebuchet MS"/>
          <w:sz w:val="20"/>
          <w:szCs w:val="20"/>
          <w:lang/>
        </w:rPr>
        <w:t xml:space="preserve"> favo</w:t>
      </w:r>
      <w:r w:rsidRPr="00FC29CE">
        <w:rPr>
          <w:rFonts w:ascii="Trebuchet MS" w:hAnsi="Trebuchet MS"/>
          <w:sz w:val="20"/>
          <w:szCs w:val="20"/>
          <w:lang/>
        </w:rPr>
        <w:t>rable, instantly the Athenians, so soon as they were let go, charged the barbarians at a run. Now the distance between the two armies was little short of eight furlongs. The Persians, therefore, when they saw the Greeks coming on at speed, made ready to receive them, although it seemed to them that the Athenians were bereft of their senses, and bent upon their own destruction; for they saw a mere handful of men coming on at a run without either horsemen or archers. Such was the opinion of the barbarians; but the Athenians in close array fell upon them, and fought in a manner worthy of being recorded.</w:t>
      </w:r>
    </w:p>
    <w:p w:rsidR="00B7612E" w:rsidRPr="00FC29CE" w:rsidRDefault="00DA7FA6" w:rsidP="00FC29CE">
      <w:pPr>
        <w:pStyle w:val="NormalWeb"/>
        <w:numPr>
          <w:ilvl w:val="0"/>
          <w:numId w:val="6"/>
        </w:numPr>
        <w:shd w:val="clear" w:color="auto" w:fill="F9F9F9"/>
        <w:tabs>
          <w:tab w:val="clear" w:pos="720"/>
          <w:tab w:val="num" w:pos="270"/>
        </w:tabs>
        <w:ind w:left="270" w:hanging="270"/>
        <w:rPr>
          <w:rFonts w:ascii="Trebuchet MS" w:hAnsi="Trebuchet MS"/>
          <w:sz w:val="20"/>
          <w:szCs w:val="20"/>
          <w:lang/>
        </w:rPr>
      </w:pPr>
      <w:r w:rsidRPr="00FC29CE">
        <w:rPr>
          <w:rFonts w:ascii="Trebuchet MS" w:hAnsi="Trebuchet MS"/>
          <w:sz w:val="20"/>
          <w:szCs w:val="20"/>
        </w:rPr>
        <w:t xml:space="preserve">Say, </w:t>
      </w:r>
      <w:proofErr w:type="spellStart"/>
      <w:r w:rsidRPr="00FC29CE">
        <w:rPr>
          <w:rFonts w:ascii="Trebuchet MS" w:hAnsi="Trebuchet MS"/>
          <w:sz w:val="20"/>
          <w:szCs w:val="20"/>
        </w:rPr>
        <w:t>sirrah</w:t>
      </w:r>
      <w:proofErr w:type="spellEnd"/>
      <w:r w:rsidRPr="00FC29CE">
        <w:rPr>
          <w:rFonts w:ascii="Trebuchet MS" w:hAnsi="Trebuchet MS"/>
          <w:sz w:val="20"/>
          <w:szCs w:val="20"/>
        </w:rPr>
        <w:t xml:space="preserve">, hast thou ever proved thyself </w:t>
      </w:r>
      <w:r w:rsidRPr="00FC29CE">
        <w:rPr>
          <w:rFonts w:ascii="Trebuchet MS" w:hAnsi="Trebuchet MS"/>
          <w:sz w:val="20"/>
          <w:szCs w:val="20"/>
        </w:rPr>
        <w:br/>
      </w:r>
      <w:proofErr w:type="gramStart"/>
      <w:r w:rsidRPr="00FC29CE">
        <w:rPr>
          <w:rFonts w:ascii="Trebuchet MS" w:hAnsi="Trebuchet MS"/>
          <w:sz w:val="20"/>
          <w:szCs w:val="20"/>
        </w:rPr>
        <w:t>A</w:t>
      </w:r>
      <w:proofErr w:type="gramEnd"/>
      <w:r w:rsidRPr="00FC29CE">
        <w:rPr>
          <w:rFonts w:ascii="Trebuchet MS" w:hAnsi="Trebuchet MS"/>
          <w:sz w:val="20"/>
          <w:szCs w:val="20"/>
        </w:rPr>
        <w:t xml:space="preserve"> prophet? When the riddling Sphinx was here </w:t>
      </w:r>
      <w:r w:rsidRPr="00FC29CE">
        <w:rPr>
          <w:rFonts w:ascii="Trebuchet MS" w:hAnsi="Trebuchet MS"/>
          <w:sz w:val="20"/>
          <w:szCs w:val="20"/>
        </w:rPr>
        <w:br/>
      </w:r>
      <w:proofErr w:type="gramStart"/>
      <w:r w:rsidRPr="00FC29CE">
        <w:rPr>
          <w:rFonts w:ascii="Trebuchet MS" w:hAnsi="Trebuchet MS"/>
          <w:sz w:val="20"/>
          <w:szCs w:val="20"/>
        </w:rPr>
        <w:t>Why</w:t>
      </w:r>
      <w:proofErr w:type="gramEnd"/>
      <w:r w:rsidRPr="00FC29CE">
        <w:rPr>
          <w:rFonts w:ascii="Trebuchet MS" w:hAnsi="Trebuchet MS"/>
          <w:sz w:val="20"/>
          <w:szCs w:val="20"/>
        </w:rPr>
        <w:t xml:space="preserve"> </w:t>
      </w:r>
      <w:proofErr w:type="spellStart"/>
      <w:r w:rsidRPr="00FC29CE">
        <w:rPr>
          <w:rFonts w:ascii="Trebuchet MS" w:hAnsi="Trebuchet MS"/>
          <w:sz w:val="20"/>
          <w:szCs w:val="20"/>
        </w:rPr>
        <w:t>hadst</w:t>
      </w:r>
      <w:proofErr w:type="spellEnd"/>
      <w:r w:rsidRPr="00FC29CE">
        <w:rPr>
          <w:rFonts w:ascii="Trebuchet MS" w:hAnsi="Trebuchet MS"/>
          <w:sz w:val="20"/>
          <w:szCs w:val="20"/>
        </w:rPr>
        <w:t xml:space="preserve"> thou no deliverance for this folk? </w:t>
      </w:r>
      <w:r w:rsidRPr="00FC29CE">
        <w:rPr>
          <w:rFonts w:ascii="Trebuchet MS" w:hAnsi="Trebuchet MS"/>
          <w:sz w:val="20"/>
          <w:szCs w:val="20"/>
        </w:rPr>
        <w:br/>
        <w:t xml:space="preserve">And yet the riddle was not to be solved </w:t>
      </w:r>
      <w:r w:rsidRPr="00FC29CE">
        <w:rPr>
          <w:rFonts w:ascii="Trebuchet MS" w:hAnsi="Trebuchet MS"/>
          <w:sz w:val="20"/>
          <w:szCs w:val="20"/>
        </w:rPr>
        <w:br/>
        <w:t xml:space="preserve">By guess-work but required the prophet's art; </w:t>
      </w:r>
      <w:r w:rsidRPr="00FC29CE">
        <w:rPr>
          <w:rFonts w:ascii="Trebuchet MS" w:hAnsi="Trebuchet MS"/>
          <w:sz w:val="20"/>
          <w:szCs w:val="20"/>
        </w:rPr>
        <w:br/>
        <w:t xml:space="preserve">Wherein thou </w:t>
      </w:r>
      <w:proofErr w:type="spellStart"/>
      <w:r w:rsidRPr="00FC29CE">
        <w:rPr>
          <w:rFonts w:ascii="Trebuchet MS" w:hAnsi="Trebuchet MS"/>
          <w:sz w:val="20"/>
          <w:szCs w:val="20"/>
        </w:rPr>
        <w:t>wast</w:t>
      </w:r>
      <w:proofErr w:type="spellEnd"/>
      <w:r w:rsidRPr="00FC29CE">
        <w:rPr>
          <w:rFonts w:ascii="Trebuchet MS" w:hAnsi="Trebuchet MS"/>
          <w:sz w:val="20"/>
          <w:szCs w:val="20"/>
        </w:rPr>
        <w:t xml:space="preserve"> found lacking; neither birds </w:t>
      </w:r>
      <w:r w:rsidRPr="00FC29CE">
        <w:rPr>
          <w:rFonts w:ascii="Trebuchet MS" w:hAnsi="Trebuchet MS"/>
          <w:sz w:val="20"/>
          <w:szCs w:val="20"/>
        </w:rPr>
        <w:br/>
        <w:t xml:space="preserve">Nor sign from heaven helped thee, but I came, </w:t>
      </w:r>
      <w:r w:rsidRPr="00FC29CE">
        <w:rPr>
          <w:rFonts w:ascii="Trebuchet MS" w:hAnsi="Trebuchet MS"/>
          <w:sz w:val="20"/>
          <w:szCs w:val="20"/>
        </w:rPr>
        <w:br/>
        <w:t xml:space="preserve">The simple Oedipus; I stopped her mouth </w:t>
      </w:r>
      <w:r w:rsidRPr="00FC29CE">
        <w:rPr>
          <w:rFonts w:ascii="Trebuchet MS" w:hAnsi="Trebuchet MS"/>
          <w:sz w:val="20"/>
          <w:szCs w:val="20"/>
        </w:rPr>
        <w:br/>
        <w:t xml:space="preserve">By mother wit, untaught of auguries. </w:t>
      </w:r>
      <w:r w:rsidRPr="00FC29CE">
        <w:rPr>
          <w:rFonts w:ascii="Trebuchet MS" w:hAnsi="Trebuchet MS"/>
          <w:sz w:val="20"/>
          <w:szCs w:val="20"/>
        </w:rPr>
        <w:br/>
        <w:t>This is the man whom thou wouldst undermi</w:t>
      </w:r>
      <w:r w:rsidR="00B7612E" w:rsidRPr="00FC29CE">
        <w:rPr>
          <w:rFonts w:ascii="Trebuchet MS" w:hAnsi="Trebuchet MS"/>
          <w:sz w:val="20"/>
          <w:szCs w:val="20"/>
        </w:rPr>
        <w:t>ne…</w:t>
      </w:r>
    </w:p>
    <w:p w:rsidR="00621643" w:rsidRPr="00FC29CE" w:rsidRDefault="004C4930" w:rsidP="00FC29CE">
      <w:pPr>
        <w:pStyle w:val="NormalWeb"/>
        <w:numPr>
          <w:ilvl w:val="0"/>
          <w:numId w:val="6"/>
        </w:numPr>
        <w:shd w:val="clear" w:color="auto" w:fill="F9F9F9"/>
        <w:tabs>
          <w:tab w:val="clear" w:pos="720"/>
          <w:tab w:val="num" w:pos="270"/>
        </w:tabs>
        <w:ind w:left="270" w:hanging="270"/>
        <w:rPr>
          <w:rFonts w:ascii="Trebuchet MS" w:hAnsi="Trebuchet MS"/>
          <w:sz w:val="20"/>
          <w:szCs w:val="20"/>
          <w:lang/>
        </w:rPr>
      </w:pPr>
      <w:r w:rsidRPr="00FC29CE">
        <w:rPr>
          <w:rFonts w:ascii="Trebuchet MS" w:hAnsi="Trebuchet MS"/>
          <w:sz w:val="20"/>
          <w:szCs w:val="20"/>
        </w:rPr>
        <w:t xml:space="preserve">The force with </w:t>
      </w:r>
      <w:proofErr w:type="spellStart"/>
      <w:r w:rsidRPr="00FC29CE">
        <w:rPr>
          <w:rFonts w:ascii="Trebuchet MS" w:hAnsi="Trebuchet MS"/>
          <w:sz w:val="20"/>
          <w:szCs w:val="20"/>
        </w:rPr>
        <w:t>Leonidas</w:t>
      </w:r>
      <w:proofErr w:type="spellEnd"/>
      <w:r w:rsidRPr="00FC29CE">
        <w:rPr>
          <w:rFonts w:ascii="Trebuchet MS" w:hAnsi="Trebuchet MS"/>
          <w:sz w:val="20"/>
          <w:szCs w:val="20"/>
        </w:rPr>
        <w:t xml:space="preserve"> was sent forward by the Spartans in advance of their main body, that the sight of them might encourage the allies to fight, and hinder them from going over to the Medes, as it was likely they might have done had they seen that Sparta was backward. They intended presently, when they had celebrated the </w:t>
      </w:r>
      <w:proofErr w:type="spellStart"/>
      <w:r w:rsidRPr="00FC29CE">
        <w:rPr>
          <w:rFonts w:ascii="Trebuchet MS" w:hAnsi="Trebuchet MS"/>
          <w:sz w:val="20"/>
          <w:szCs w:val="20"/>
        </w:rPr>
        <w:t>Carneian</w:t>
      </w:r>
      <w:proofErr w:type="spellEnd"/>
      <w:r w:rsidRPr="00FC29CE">
        <w:rPr>
          <w:rFonts w:ascii="Trebuchet MS" w:hAnsi="Trebuchet MS"/>
          <w:sz w:val="20"/>
          <w:szCs w:val="20"/>
        </w:rPr>
        <w:t xml:space="preserve"> festival, which was what now kept them at home, to leave a garrison in Sparta, and hasten in full force to join the army. The rest of the allies also intended to act similarly; for it happened that the Olympic festival fell exactly at this same period.</w:t>
      </w:r>
    </w:p>
    <w:p w:rsidR="00281184" w:rsidRPr="00FC29CE" w:rsidRDefault="00281184" w:rsidP="00FC29CE">
      <w:pPr>
        <w:pStyle w:val="NormalWeb"/>
        <w:numPr>
          <w:ilvl w:val="0"/>
          <w:numId w:val="6"/>
        </w:numPr>
        <w:shd w:val="clear" w:color="auto" w:fill="F9F9F9"/>
        <w:tabs>
          <w:tab w:val="clear" w:pos="720"/>
          <w:tab w:val="num" w:pos="270"/>
        </w:tabs>
        <w:ind w:left="270" w:hanging="270"/>
        <w:rPr>
          <w:rFonts w:ascii="Trebuchet MS" w:hAnsi="Trebuchet MS"/>
          <w:sz w:val="20"/>
          <w:szCs w:val="20"/>
          <w:lang/>
        </w:rPr>
      </w:pPr>
      <w:r w:rsidRPr="00FC29CE">
        <w:rPr>
          <w:rFonts w:ascii="Trebuchet MS" w:hAnsi="Trebuchet MS"/>
          <w:sz w:val="20"/>
          <w:szCs w:val="20"/>
        </w:rPr>
        <w:t>As a rule, however, there was no ostensible cause; but people in good health were all of a sudden attacked by violent heats in the head, and redness and inflammation in the eyes, the inward parts, such as the throat or tongue, becoming bloody and emitting an unnatural and fetid breath. These symptoms were followed by sneezing and hoarseness, after which the pain soon reached the chest, and produced a hard cough. When it fixed in the stomach, it upset it; and discharges of bile of every kind named by physicians ensued, accompanied by very great distress. In most cases also an ineffectual retching followed, producing violent spasms, which in some cases ceased soon after, in others much later.</w:t>
      </w:r>
    </w:p>
    <w:p w:rsidR="0075535F" w:rsidRPr="00FC29CE" w:rsidRDefault="0075535F" w:rsidP="00FC29CE">
      <w:pPr>
        <w:pStyle w:val="NormalWeb"/>
        <w:numPr>
          <w:ilvl w:val="0"/>
          <w:numId w:val="6"/>
        </w:numPr>
        <w:shd w:val="clear" w:color="auto" w:fill="F9F9F9"/>
        <w:tabs>
          <w:tab w:val="clear" w:pos="720"/>
          <w:tab w:val="num" w:pos="270"/>
        </w:tabs>
        <w:ind w:left="270" w:hanging="270"/>
        <w:rPr>
          <w:rFonts w:ascii="Trebuchet MS" w:hAnsi="Trebuchet MS"/>
          <w:sz w:val="20"/>
          <w:szCs w:val="20"/>
          <w:lang/>
        </w:rPr>
      </w:pPr>
      <w:r w:rsidRPr="00FC29CE">
        <w:rPr>
          <w:rFonts w:ascii="Trebuchet MS" w:hAnsi="Trebuchet MS"/>
          <w:sz w:val="20"/>
          <w:szCs w:val="20"/>
        </w:rPr>
        <w:t>Wretches, why sit ye here? Fly, fly to the ends of creation</w:t>
      </w:r>
      <w:proofErr w:type="gramStart"/>
      <w:r w:rsidRPr="00FC29CE">
        <w:rPr>
          <w:rFonts w:ascii="Trebuchet MS" w:hAnsi="Trebuchet MS"/>
          <w:sz w:val="20"/>
          <w:szCs w:val="20"/>
        </w:rPr>
        <w:t>,</w:t>
      </w:r>
      <w:proofErr w:type="gramEnd"/>
      <w:r w:rsidRPr="00FC29CE">
        <w:rPr>
          <w:rFonts w:ascii="Trebuchet MS" w:hAnsi="Trebuchet MS"/>
          <w:sz w:val="20"/>
          <w:szCs w:val="20"/>
        </w:rPr>
        <w:br/>
        <w:t>Quitting your homes, and the crags which your city crowns with her circlet.</w:t>
      </w:r>
      <w:r w:rsidRPr="00FC29CE">
        <w:rPr>
          <w:rFonts w:ascii="Trebuchet MS" w:hAnsi="Trebuchet MS"/>
          <w:sz w:val="20"/>
          <w:szCs w:val="20"/>
        </w:rPr>
        <w:br/>
        <w:t>Neither the head, nor the body is firm in its place, nor at bottom</w:t>
      </w:r>
      <w:r w:rsidRPr="00FC29CE">
        <w:rPr>
          <w:rFonts w:ascii="Trebuchet MS" w:hAnsi="Trebuchet MS"/>
          <w:sz w:val="20"/>
          <w:szCs w:val="20"/>
        </w:rPr>
        <w:br/>
        <w:t xml:space="preserve">Firm the feet, nor the hands; nor </w:t>
      </w:r>
      <w:proofErr w:type="spellStart"/>
      <w:r w:rsidRPr="00FC29CE">
        <w:rPr>
          <w:rFonts w:ascii="Trebuchet MS" w:hAnsi="Trebuchet MS"/>
          <w:sz w:val="20"/>
          <w:szCs w:val="20"/>
        </w:rPr>
        <w:t>resteth</w:t>
      </w:r>
      <w:proofErr w:type="spellEnd"/>
      <w:r w:rsidRPr="00FC29CE">
        <w:rPr>
          <w:rFonts w:ascii="Trebuchet MS" w:hAnsi="Trebuchet MS"/>
          <w:sz w:val="20"/>
          <w:szCs w:val="20"/>
        </w:rPr>
        <w:t xml:space="preserve"> the middle </w:t>
      </w:r>
      <w:proofErr w:type="spellStart"/>
      <w:r w:rsidRPr="00FC29CE">
        <w:rPr>
          <w:rFonts w:ascii="Trebuchet MS" w:hAnsi="Trebuchet MS"/>
          <w:sz w:val="20"/>
          <w:szCs w:val="20"/>
        </w:rPr>
        <w:t>uninjur'd</w:t>
      </w:r>
      <w:proofErr w:type="spellEnd"/>
      <w:r w:rsidRPr="00FC29CE">
        <w:rPr>
          <w:rFonts w:ascii="Trebuchet MS" w:hAnsi="Trebuchet MS"/>
          <w:sz w:val="20"/>
          <w:szCs w:val="20"/>
        </w:rPr>
        <w:t>.</w:t>
      </w:r>
      <w:r w:rsidRPr="00FC29CE">
        <w:rPr>
          <w:rFonts w:ascii="Trebuchet MS" w:hAnsi="Trebuchet MS"/>
          <w:sz w:val="20"/>
          <w:szCs w:val="20"/>
        </w:rPr>
        <w:br/>
        <w:t>All - all ruined and lost. Since fire, and impetuous Ares</w:t>
      </w:r>
      <w:proofErr w:type="gramStart"/>
      <w:r w:rsidRPr="00FC29CE">
        <w:rPr>
          <w:rFonts w:ascii="Trebuchet MS" w:hAnsi="Trebuchet MS"/>
          <w:sz w:val="20"/>
          <w:szCs w:val="20"/>
        </w:rPr>
        <w:t>,</w:t>
      </w:r>
      <w:proofErr w:type="gramEnd"/>
      <w:r w:rsidRPr="00FC29CE">
        <w:rPr>
          <w:rFonts w:ascii="Trebuchet MS" w:hAnsi="Trebuchet MS"/>
          <w:sz w:val="20"/>
          <w:szCs w:val="20"/>
        </w:rPr>
        <w:br/>
        <w:t xml:space="preserve">Speeding along in a Syrian chariot, </w:t>
      </w:r>
      <w:proofErr w:type="spellStart"/>
      <w:r w:rsidRPr="00FC29CE">
        <w:rPr>
          <w:rFonts w:ascii="Trebuchet MS" w:hAnsi="Trebuchet MS"/>
          <w:sz w:val="20"/>
          <w:szCs w:val="20"/>
        </w:rPr>
        <w:t>hastes</w:t>
      </w:r>
      <w:proofErr w:type="spellEnd"/>
      <w:r w:rsidRPr="00FC29CE">
        <w:rPr>
          <w:rFonts w:ascii="Trebuchet MS" w:hAnsi="Trebuchet MS"/>
          <w:sz w:val="20"/>
          <w:szCs w:val="20"/>
        </w:rPr>
        <w:t xml:space="preserve"> to destroy her.</w:t>
      </w:r>
      <w:r w:rsidRPr="00FC29CE">
        <w:rPr>
          <w:rFonts w:ascii="Trebuchet MS" w:hAnsi="Trebuchet MS"/>
          <w:sz w:val="20"/>
          <w:szCs w:val="20"/>
        </w:rPr>
        <w:br/>
        <w:t xml:space="preserve">Not alone </w:t>
      </w:r>
      <w:proofErr w:type="spellStart"/>
      <w:r w:rsidRPr="00FC29CE">
        <w:rPr>
          <w:rFonts w:ascii="Trebuchet MS" w:hAnsi="Trebuchet MS"/>
          <w:sz w:val="20"/>
          <w:szCs w:val="20"/>
        </w:rPr>
        <w:t>shalt</w:t>
      </w:r>
      <w:proofErr w:type="spellEnd"/>
      <w:r w:rsidRPr="00FC29CE">
        <w:rPr>
          <w:rFonts w:ascii="Trebuchet MS" w:hAnsi="Trebuchet MS"/>
          <w:sz w:val="20"/>
          <w:szCs w:val="20"/>
        </w:rPr>
        <w:t xml:space="preserve"> thou suffer; full many the towers he will level</w:t>
      </w:r>
      <w:proofErr w:type="gramStart"/>
      <w:r w:rsidRPr="00FC29CE">
        <w:rPr>
          <w:rFonts w:ascii="Trebuchet MS" w:hAnsi="Trebuchet MS"/>
          <w:sz w:val="20"/>
          <w:szCs w:val="20"/>
        </w:rPr>
        <w:t>,</w:t>
      </w:r>
      <w:proofErr w:type="gramEnd"/>
      <w:r w:rsidRPr="00FC29CE">
        <w:rPr>
          <w:rFonts w:ascii="Trebuchet MS" w:hAnsi="Trebuchet MS"/>
          <w:sz w:val="20"/>
          <w:szCs w:val="20"/>
        </w:rPr>
        <w:br/>
        <w:t>Many the shrines of the gods he will give to a fiery destruction.</w:t>
      </w:r>
      <w:r w:rsidRPr="00FC29CE">
        <w:rPr>
          <w:rFonts w:ascii="Trebuchet MS" w:hAnsi="Trebuchet MS"/>
          <w:sz w:val="20"/>
          <w:szCs w:val="20"/>
        </w:rPr>
        <w:br/>
        <w:t>Even now they stand with dark sweat horribly dripping</w:t>
      </w:r>
      <w:proofErr w:type="gramStart"/>
      <w:r w:rsidRPr="00FC29CE">
        <w:rPr>
          <w:rFonts w:ascii="Trebuchet MS" w:hAnsi="Trebuchet MS"/>
          <w:sz w:val="20"/>
          <w:szCs w:val="20"/>
        </w:rPr>
        <w:t>,</w:t>
      </w:r>
      <w:proofErr w:type="gramEnd"/>
      <w:r w:rsidRPr="00FC29CE">
        <w:rPr>
          <w:rFonts w:ascii="Trebuchet MS" w:hAnsi="Trebuchet MS"/>
          <w:sz w:val="20"/>
          <w:szCs w:val="20"/>
        </w:rPr>
        <w:br/>
        <w:t xml:space="preserve">Trembling and quaking for fear; and lo! </w:t>
      </w:r>
      <w:proofErr w:type="gramStart"/>
      <w:r w:rsidRPr="00FC29CE">
        <w:rPr>
          <w:rFonts w:ascii="Trebuchet MS" w:hAnsi="Trebuchet MS"/>
          <w:sz w:val="20"/>
          <w:szCs w:val="20"/>
        </w:rPr>
        <w:t>from</w:t>
      </w:r>
      <w:proofErr w:type="gramEnd"/>
      <w:r w:rsidRPr="00FC29CE">
        <w:rPr>
          <w:rFonts w:ascii="Trebuchet MS" w:hAnsi="Trebuchet MS"/>
          <w:sz w:val="20"/>
          <w:szCs w:val="20"/>
        </w:rPr>
        <w:t xml:space="preserve"> the high roofs </w:t>
      </w:r>
      <w:proofErr w:type="spellStart"/>
      <w:r w:rsidRPr="00FC29CE">
        <w:rPr>
          <w:rFonts w:ascii="Trebuchet MS" w:hAnsi="Trebuchet MS"/>
          <w:sz w:val="20"/>
          <w:szCs w:val="20"/>
        </w:rPr>
        <w:t>trickleth</w:t>
      </w:r>
      <w:proofErr w:type="spellEnd"/>
      <w:r w:rsidRPr="00FC29CE">
        <w:rPr>
          <w:rFonts w:ascii="Trebuchet MS" w:hAnsi="Trebuchet MS"/>
          <w:sz w:val="20"/>
          <w:szCs w:val="20"/>
        </w:rPr>
        <w:br/>
        <w:t>Black blood, sign prophetic of hard distresses impending.</w:t>
      </w:r>
      <w:r w:rsidRPr="00FC29CE">
        <w:rPr>
          <w:rFonts w:ascii="Trebuchet MS" w:hAnsi="Trebuchet MS"/>
          <w:sz w:val="20"/>
          <w:szCs w:val="20"/>
        </w:rPr>
        <w:br/>
        <w:t xml:space="preserve">Get </w:t>
      </w:r>
      <w:proofErr w:type="gramStart"/>
      <w:r w:rsidRPr="00FC29CE">
        <w:rPr>
          <w:rFonts w:ascii="Trebuchet MS" w:hAnsi="Trebuchet MS"/>
          <w:sz w:val="20"/>
          <w:szCs w:val="20"/>
        </w:rPr>
        <w:t>ye</w:t>
      </w:r>
      <w:proofErr w:type="gramEnd"/>
      <w:r w:rsidRPr="00FC29CE">
        <w:rPr>
          <w:rFonts w:ascii="Trebuchet MS" w:hAnsi="Trebuchet MS"/>
          <w:sz w:val="20"/>
          <w:szCs w:val="20"/>
        </w:rPr>
        <w:t xml:space="preserve"> away from the temple; and brood on the ills that await ye! </w:t>
      </w:r>
    </w:p>
    <w:p w:rsidR="0075535F" w:rsidRPr="00FC29CE" w:rsidRDefault="0074393D" w:rsidP="00FC29CE">
      <w:pPr>
        <w:pStyle w:val="NormalWeb"/>
        <w:numPr>
          <w:ilvl w:val="0"/>
          <w:numId w:val="6"/>
        </w:numPr>
        <w:shd w:val="clear" w:color="auto" w:fill="F9F9F9"/>
        <w:tabs>
          <w:tab w:val="clear" w:pos="720"/>
          <w:tab w:val="num" w:pos="270"/>
        </w:tabs>
        <w:ind w:left="270" w:hanging="270"/>
        <w:rPr>
          <w:rFonts w:ascii="Trebuchet MS" w:hAnsi="Trebuchet MS"/>
          <w:sz w:val="20"/>
          <w:szCs w:val="20"/>
          <w:lang/>
        </w:rPr>
      </w:pPr>
      <w:r w:rsidRPr="00FC29CE">
        <w:rPr>
          <w:rFonts w:ascii="Trebuchet MS" w:hAnsi="Trebuchet MS"/>
          <w:sz w:val="20"/>
          <w:szCs w:val="20"/>
          <w:lang/>
        </w:rPr>
        <w:t>[F</w:t>
      </w:r>
      <w:proofErr w:type="spellStart"/>
      <w:r w:rsidR="00237F59" w:rsidRPr="00FC29CE">
        <w:rPr>
          <w:rFonts w:ascii="Trebuchet MS" w:hAnsi="Trebuchet MS"/>
          <w:sz w:val="20"/>
          <w:szCs w:val="20"/>
        </w:rPr>
        <w:t>orced</w:t>
      </w:r>
      <w:proofErr w:type="spellEnd"/>
      <w:r w:rsidRPr="00FC29CE">
        <w:rPr>
          <w:rFonts w:ascii="Trebuchet MS" w:hAnsi="Trebuchet MS"/>
          <w:sz w:val="20"/>
          <w:szCs w:val="20"/>
        </w:rPr>
        <w:t>]</w:t>
      </w:r>
      <w:r w:rsidR="00237F59" w:rsidRPr="00FC29CE">
        <w:rPr>
          <w:rFonts w:ascii="Trebuchet MS" w:hAnsi="Trebuchet MS"/>
          <w:sz w:val="20"/>
          <w:szCs w:val="20"/>
        </w:rPr>
        <w:t xml:space="preserve"> to huddle together, they fell against and trod down one another, some dying immediately upon the javelins, others getting entangled together and stumbling over the articles of baggage, without being able to rise again. Meanwhile the opposite bank, which was steep, wa</w:t>
      </w:r>
      <w:r w:rsidRPr="00FC29CE">
        <w:rPr>
          <w:rFonts w:ascii="Trebuchet MS" w:hAnsi="Trebuchet MS"/>
          <w:sz w:val="20"/>
          <w:szCs w:val="20"/>
        </w:rPr>
        <w:t xml:space="preserve">s lined by the </w:t>
      </w:r>
      <w:proofErr w:type="spellStart"/>
      <w:r w:rsidRPr="00FC29CE">
        <w:rPr>
          <w:rFonts w:ascii="Trebuchet MS" w:hAnsi="Trebuchet MS"/>
          <w:sz w:val="20"/>
          <w:szCs w:val="20"/>
        </w:rPr>
        <w:t>Syracusans</w:t>
      </w:r>
      <w:proofErr w:type="spellEnd"/>
      <w:r w:rsidRPr="00FC29CE">
        <w:rPr>
          <w:rFonts w:ascii="Trebuchet MS" w:hAnsi="Trebuchet MS"/>
          <w:sz w:val="20"/>
          <w:szCs w:val="20"/>
        </w:rPr>
        <w:t xml:space="preserve">, who </w:t>
      </w:r>
      <w:r w:rsidR="00237F59" w:rsidRPr="00FC29CE">
        <w:rPr>
          <w:rFonts w:ascii="Trebuchet MS" w:hAnsi="Trebuchet MS"/>
          <w:sz w:val="20"/>
          <w:szCs w:val="20"/>
        </w:rPr>
        <w:t>showered missiles down upon the At</w:t>
      </w:r>
      <w:r w:rsidRPr="00FC29CE">
        <w:rPr>
          <w:rFonts w:ascii="Trebuchet MS" w:hAnsi="Trebuchet MS"/>
          <w:sz w:val="20"/>
          <w:szCs w:val="20"/>
        </w:rPr>
        <w:t xml:space="preserve">henians, most of them drinking </w:t>
      </w:r>
      <w:r w:rsidR="00237F59" w:rsidRPr="00FC29CE">
        <w:rPr>
          <w:rFonts w:ascii="Trebuchet MS" w:hAnsi="Trebuchet MS"/>
          <w:sz w:val="20"/>
          <w:szCs w:val="20"/>
        </w:rPr>
        <w:t>greedily and heaped together in dis</w:t>
      </w:r>
      <w:r w:rsidR="00D6607B">
        <w:rPr>
          <w:rFonts w:ascii="Trebuchet MS" w:hAnsi="Trebuchet MS"/>
          <w:sz w:val="20"/>
          <w:szCs w:val="20"/>
        </w:rPr>
        <w:t xml:space="preserve">order in the hollow bed of the </w:t>
      </w:r>
      <w:r w:rsidR="00237F59" w:rsidRPr="00FC29CE">
        <w:rPr>
          <w:rFonts w:ascii="Trebuchet MS" w:hAnsi="Trebuchet MS"/>
          <w:sz w:val="20"/>
          <w:szCs w:val="20"/>
        </w:rPr>
        <w:t>river. The Peloponnesians also</w:t>
      </w:r>
      <w:r w:rsidRPr="00FC29CE">
        <w:rPr>
          <w:rFonts w:ascii="Trebuchet MS" w:hAnsi="Trebuchet MS"/>
          <w:sz w:val="20"/>
          <w:szCs w:val="20"/>
        </w:rPr>
        <w:t xml:space="preserve"> came down and butchered them, </w:t>
      </w:r>
      <w:r w:rsidR="00237F59" w:rsidRPr="00FC29CE">
        <w:rPr>
          <w:rFonts w:ascii="Trebuchet MS" w:hAnsi="Trebuchet MS"/>
          <w:sz w:val="20"/>
          <w:szCs w:val="20"/>
        </w:rPr>
        <w:t>especially those in the water, which was</w:t>
      </w:r>
      <w:r w:rsidRPr="00FC29CE">
        <w:rPr>
          <w:rFonts w:ascii="Trebuchet MS" w:hAnsi="Trebuchet MS"/>
          <w:sz w:val="20"/>
          <w:szCs w:val="20"/>
        </w:rPr>
        <w:t xml:space="preserve"> thus immediately spoiled, but </w:t>
      </w:r>
      <w:r w:rsidR="00237F59" w:rsidRPr="00FC29CE">
        <w:rPr>
          <w:rFonts w:ascii="Trebuchet MS" w:hAnsi="Trebuchet MS"/>
          <w:sz w:val="20"/>
          <w:szCs w:val="20"/>
        </w:rPr>
        <w:t>which they went on drinking just the s</w:t>
      </w:r>
      <w:r w:rsidRPr="00FC29CE">
        <w:rPr>
          <w:rFonts w:ascii="Trebuchet MS" w:hAnsi="Trebuchet MS"/>
          <w:sz w:val="20"/>
          <w:szCs w:val="20"/>
        </w:rPr>
        <w:t xml:space="preserve">ame, mud and all, bloody as it </w:t>
      </w:r>
      <w:r w:rsidR="00237F59" w:rsidRPr="00FC29CE">
        <w:rPr>
          <w:rFonts w:ascii="Trebuchet MS" w:hAnsi="Trebuchet MS"/>
          <w:sz w:val="20"/>
          <w:szCs w:val="20"/>
        </w:rPr>
        <w:t>was, most even fighting to h</w:t>
      </w:r>
      <w:r w:rsidRPr="00FC29CE">
        <w:rPr>
          <w:rFonts w:ascii="Trebuchet MS" w:hAnsi="Trebuchet MS"/>
          <w:sz w:val="20"/>
          <w:szCs w:val="20"/>
        </w:rPr>
        <w:t xml:space="preserve">ave it.  </w:t>
      </w:r>
      <w:r w:rsidR="00237F59" w:rsidRPr="00FC29CE">
        <w:rPr>
          <w:rFonts w:ascii="Trebuchet MS" w:hAnsi="Trebuchet MS"/>
          <w:sz w:val="20"/>
          <w:szCs w:val="20"/>
        </w:rPr>
        <w:t>At last, when many dead now lay</w:t>
      </w:r>
      <w:r w:rsidRPr="00FC29CE">
        <w:rPr>
          <w:rFonts w:ascii="Trebuchet MS" w:hAnsi="Trebuchet MS"/>
          <w:sz w:val="20"/>
          <w:szCs w:val="20"/>
        </w:rPr>
        <w:t xml:space="preserve"> piled one upon another in the </w:t>
      </w:r>
      <w:r w:rsidR="00237F59" w:rsidRPr="00FC29CE">
        <w:rPr>
          <w:rFonts w:ascii="Trebuchet MS" w:hAnsi="Trebuchet MS"/>
          <w:sz w:val="20"/>
          <w:szCs w:val="20"/>
        </w:rPr>
        <w:t>stream, and part of the army had be</w:t>
      </w:r>
      <w:r w:rsidRPr="00FC29CE">
        <w:rPr>
          <w:rFonts w:ascii="Trebuchet MS" w:hAnsi="Trebuchet MS"/>
          <w:sz w:val="20"/>
          <w:szCs w:val="20"/>
        </w:rPr>
        <w:t xml:space="preserve">en destroyed at the river, and </w:t>
      </w:r>
      <w:r w:rsidR="00237F59" w:rsidRPr="00FC29CE">
        <w:rPr>
          <w:rFonts w:ascii="Trebuchet MS" w:hAnsi="Trebuchet MS"/>
          <w:sz w:val="20"/>
          <w:szCs w:val="20"/>
        </w:rPr>
        <w:t xml:space="preserve">the few that escaped from thence </w:t>
      </w:r>
      <w:r w:rsidRPr="00FC29CE">
        <w:rPr>
          <w:rFonts w:ascii="Trebuchet MS" w:hAnsi="Trebuchet MS"/>
          <w:sz w:val="20"/>
          <w:szCs w:val="20"/>
        </w:rPr>
        <w:t xml:space="preserve">cut off by the cavalry, Nicias </w:t>
      </w:r>
      <w:r w:rsidR="00237F59" w:rsidRPr="00FC29CE">
        <w:rPr>
          <w:rFonts w:ascii="Trebuchet MS" w:hAnsi="Trebuchet MS"/>
          <w:sz w:val="20"/>
          <w:szCs w:val="20"/>
        </w:rPr>
        <w:t xml:space="preserve">surrendered himself to </w:t>
      </w:r>
      <w:proofErr w:type="spellStart"/>
      <w:r w:rsidR="00237F59" w:rsidRPr="00FC29CE">
        <w:rPr>
          <w:rFonts w:ascii="Trebuchet MS" w:hAnsi="Trebuchet MS"/>
          <w:sz w:val="20"/>
          <w:szCs w:val="20"/>
        </w:rPr>
        <w:t>Gylippus</w:t>
      </w:r>
      <w:proofErr w:type="spellEnd"/>
      <w:r w:rsidR="00110530" w:rsidRPr="00FC29CE">
        <w:rPr>
          <w:rFonts w:ascii="Trebuchet MS" w:hAnsi="Trebuchet MS"/>
          <w:sz w:val="20"/>
          <w:szCs w:val="20"/>
        </w:rPr>
        <w:t>.</w:t>
      </w:r>
    </w:p>
    <w:p w:rsidR="00110530" w:rsidRPr="00FC29CE" w:rsidRDefault="00110530" w:rsidP="00FC29CE">
      <w:pPr>
        <w:pStyle w:val="NormalWeb"/>
        <w:numPr>
          <w:ilvl w:val="0"/>
          <w:numId w:val="6"/>
        </w:numPr>
        <w:shd w:val="clear" w:color="auto" w:fill="F9F9F9"/>
        <w:tabs>
          <w:tab w:val="clear" w:pos="720"/>
          <w:tab w:val="num" w:pos="270"/>
        </w:tabs>
        <w:ind w:left="270" w:hanging="270"/>
        <w:rPr>
          <w:rFonts w:ascii="Trebuchet MS" w:hAnsi="Trebuchet MS"/>
          <w:sz w:val="20"/>
          <w:szCs w:val="20"/>
        </w:rPr>
      </w:pPr>
      <w:r w:rsidRPr="00FC29CE">
        <w:rPr>
          <w:rFonts w:ascii="Trebuchet MS" w:hAnsi="Trebuchet MS"/>
          <w:sz w:val="20"/>
          <w:szCs w:val="20"/>
        </w:rPr>
        <w:t xml:space="preserve">In my opinion, the so-called “sacred disease” is no more divine or sacred than any other disease, but has a natural cause, and men consider it divine because of inexperience &amp; wonder, it being unlike other diseases. . . The so-called “sacred disease” comes from the same causes as the </w:t>
      </w:r>
      <w:proofErr w:type="gramStart"/>
      <w:r w:rsidRPr="00FC29CE">
        <w:rPr>
          <w:rFonts w:ascii="Trebuchet MS" w:hAnsi="Trebuchet MS"/>
          <w:sz w:val="20"/>
          <w:szCs w:val="20"/>
        </w:rPr>
        <w:t>rest.</w:t>
      </w:r>
      <w:proofErr w:type="gramEnd"/>
      <w:r w:rsidRPr="00FC29CE">
        <w:rPr>
          <w:rFonts w:ascii="Trebuchet MS" w:hAnsi="Trebuchet MS"/>
          <w:sz w:val="20"/>
          <w:szCs w:val="20"/>
        </w:rPr>
        <w:t xml:space="preserve"> . .</w:t>
      </w:r>
      <w:r w:rsidR="00605220" w:rsidRPr="00FC29CE">
        <w:rPr>
          <w:rFonts w:ascii="Trebuchet MS" w:hAnsi="Trebuchet MS"/>
          <w:sz w:val="20"/>
          <w:szCs w:val="20"/>
        </w:rPr>
        <w:t xml:space="preserve"> </w:t>
      </w:r>
      <w:r w:rsidRPr="00FC29CE">
        <w:rPr>
          <w:rFonts w:ascii="Trebuchet MS" w:hAnsi="Trebuchet MS"/>
          <w:sz w:val="20"/>
          <w:szCs w:val="20"/>
        </w:rPr>
        <w:t>each disease has a nature &amp; power of its own, and none is unintelligible or untreatable. . .</w:t>
      </w:r>
      <w:r w:rsidR="00605220" w:rsidRPr="00FC29CE">
        <w:rPr>
          <w:rFonts w:ascii="Trebuchet MS" w:hAnsi="Trebuchet MS"/>
          <w:sz w:val="20"/>
          <w:szCs w:val="20"/>
        </w:rPr>
        <w:t xml:space="preserve"> </w:t>
      </w:r>
      <w:r w:rsidRPr="00FC29CE">
        <w:rPr>
          <w:rFonts w:ascii="Trebuchet MS" w:hAnsi="Trebuchet MS"/>
          <w:sz w:val="20"/>
          <w:szCs w:val="20"/>
        </w:rPr>
        <w:t xml:space="preserve">whoever knows how to bring about </w:t>
      </w:r>
      <w:r w:rsidRPr="00FC29CE">
        <w:rPr>
          <w:rFonts w:ascii="Trebuchet MS" w:hAnsi="Trebuchet MS"/>
          <w:sz w:val="20"/>
          <w:szCs w:val="20"/>
        </w:rPr>
        <w:lastRenderedPageBreak/>
        <w:t>moistness, dryness, hotness or coldness in men can cure this disease as well, if he can diagnose how to bring these together properly, and he has no need of purifications &amp; magic.</w:t>
      </w:r>
    </w:p>
    <w:p w:rsidR="00B7612E" w:rsidRPr="00FC29CE" w:rsidRDefault="006147EE" w:rsidP="00FC29CE">
      <w:pPr>
        <w:pStyle w:val="NormalWeb"/>
        <w:numPr>
          <w:ilvl w:val="0"/>
          <w:numId w:val="6"/>
        </w:numPr>
        <w:shd w:val="clear" w:color="auto" w:fill="F9F9F9"/>
        <w:tabs>
          <w:tab w:val="clear" w:pos="720"/>
          <w:tab w:val="num" w:pos="270"/>
        </w:tabs>
        <w:ind w:left="270" w:hanging="270"/>
        <w:rPr>
          <w:rFonts w:ascii="Trebuchet MS" w:hAnsi="Trebuchet MS"/>
          <w:b/>
          <w:sz w:val="20"/>
          <w:szCs w:val="20"/>
        </w:rPr>
      </w:pPr>
      <w:bookmarkStart w:id="0" w:name="525"/>
      <w:bookmarkEnd w:id="0"/>
      <w:r w:rsidRPr="00FC29CE">
        <w:rPr>
          <w:rFonts w:ascii="Trebuchet MS" w:hAnsi="Trebuchet MS"/>
          <w:sz w:val="20"/>
          <w:szCs w:val="20"/>
        </w:rPr>
        <w:t xml:space="preserve">The Grecian navy circled them around </w:t>
      </w:r>
      <w:bookmarkStart w:id="1" w:name="526"/>
      <w:bookmarkEnd w:id="1"/>
      <w:r w:rsidRPr="00FC29CE">
        <w:rPr>
          <w:rFonts w:ascii="Trebuchet MS" w:hAnsi="Trebuchet MS"/>
          <w:sz w:val="20"/>
          <w:szCs w:val="20"/>
        </w:rPr>
        <w:br/>
        <w:t xml:space="preserve">With fierce assault; and rushing from its height </w:t>
      </w:r>
      <w:bookmarkStart w:id="2" w:name="527"/>
      <w:bookmarkEnd w:id="2"/>
      <w:r w:rsidRPr="00FC29CE">
        <w:rPr>
          <w:rFonts w:ascii="Trebuchet MS" w:hAnsi="Trebuchet MS"/>
          <w:sz w:val="20"/>
          <w:szCs w:val="20"/>
        </w:rPr>
        <w:br/>
        <w:t xml:space="preserve">The inverted vessel sinks: the sea no more </w:t>
      </w:r>
      <w:bookmarkStart w:id="3" w:name="528"/>
      <w:bookmarkEnd w:id="3"/>
      <w:r w:rsidRPr="00FC29CE">
        <w:rPr>
          <w:rFonts w:ascii="Trebuchet MS" w:hAnsi="Trebuchet MS"/>
          <w:sz w:val="20"/>
          <w:szCs w:val="20"/>
        </w:rPr>
        <w:br/>
        <w:t xml:space="preserve">Wears its accustomed aspect, with foul wrecks </w:t>
      </w:r>
      <w:bookmarkStart w:id="4" w:name="529"/>
      <w:bookmarkEnd w:id="4"/>
      <w:r w:rsidRPr="00FC29CE">
        <w:rPr>
          <w:rFonts w:ascii="Trebuchet MS" w:hAnsi="Trebuchet MS"/>
          <w:sz w:val="20"/>
          <w:szCs w:val="20"/>
        </w:rPr>
        <w:br/>
        <w:t xml:space="preserve">And blood disfigured; floating carcasses </w:t>
      </w:r>
      <w:bookmarkStart w:id="5" w:name="530"/>
      <w:bookmarkEnd w:id="5"/>
      <w:r w:rsidRPr="00FC29CE">
        <w:rPr>
          <w:rFonts w:ascii="Trebuchet MS" w:hAnsi="Trebuchet MS"/>
          <w:sz w:val="20"/>
          <w:szCs w:val="20"/>
        </w:rPr>
        <w:br/>
        <w:t xml:space="preserve">Roll on the rocky shores: the poor remains </w:t>
      </w:r>
      <w:bookmarkStart w:id="6" w:name="531"/>
      <w:bookmarkEnd w:id="6"/>
      <w:r w:rsidRPr="00FC29CE">
        <w:rPr>
          <w:rFonts w:ascii="Trebuchet MS" w:hAnsi="Trebuchet MS"/>
          <w:sz w:val="20"/>
          <w:szCs w:val="20"/>
        </w:rPr>
        <w:br/>
        <w:t xml:space="preserve">Of the barbaric armament to flight </w:t>
      </w:r>
      <w:bookmarkStart w:id="7" w:name="532"/>
      <w:bookmarkEnd w:id="7"/>
      <w:r w:rsidRPr="00FC29CE">
        <w:rPr>
          <w:rFonts w:ascii="Trebuchet MS" w:hAnsi="Trebuchet MS"/>
          <w:sz w:val="20"/>
          <w:szCs w:val="20"/>
        </w:rPr>
        <w:br/>
        <w:t xml:space="preserve">Ply every oar inglorious: onward rush </w:t>
      </w:r>
      <w:bookmarkStart w:id="8" w:name="533"/>
      <w:bookmarkEnd w:id="8"/>
      <w:r w:rsidRPr="00FC29CE">
        <w:rPr>
          <w:rFonts w:ascii="Trebuchet MS" w:hAnsi="Trebuchet MS"/>
          <w:sz w:val="20"/>
          <w:szCs w:val="20"/>
        </w:rPr>
        <w:br/>
        <w:t xml:space="preserve">The Greeks amid the ruins of the fleet, </w:t>
      </w:r>
      <w:bookmarkStart w:id="9" w:name="534"/>
      <w:bookmarkEnd w:id="9"/>
      <w:r w:rsidRPr="00FC29CE">
        <w:rPr>
          <w:rFonts w:ascii="Trebuchet MS" w:hAnsi="Trebuchet MS"/>
          <w:sz w:val="20"/>
          <w:szCs w:val="20"/>
        </w:rPr>
        <w:br/>
        <w:t xml:space="preserve">As through a shoal of fish caught in the net, </w:t>
      </w:r>
      <w:bookmarkStart w:id="10" w:name="535"/>
      <w:bookmarkEnd w:id="10"/>
      <w:r w:rsidRPr="00FC29CE">
        <w:rPr>
          <w:rFonts w:ascii="Trebuchet MS" w:hAnsi="Trebuchet MS"/>
          <w:sz w:val="20"/>
          <w:szCs w:val="20"/>
        </w:rPr>
        <w:br/>
        <w:t xml:space="preserve">Spreading destruction: the wide ocean o'er </w:t>
      </w:r>
      <w:bookmarkStart w:id="11" w:name="536"/>
      <w:bookmarkEnd w:id="11"/>
      <w:r w:rsidRPr="00FC29CE">
        <w:rPr>
          <w:rFonts w:ascii="Trebuchet MS" w:hAnsi="Trebuchet MS"/>
          <w:sz w:val="20"/>
          <w:szCs w:val="20"/>
        </w:rPr>
        <w:br/>
        <w:t xml:space="preserve">Wailings are heard, and loud laments, till night </w:t>
      </w:r>
      <w:bookmarkStart w:id="12" w:name="537"/>
      <w:bookmarkEnd w:id="12"/>
      <w:r w:rsidRPr="00FC29CE">
        <w:rPr>
          <w:rFonts w:ascii="Trebuchet MS" w:hAnsi="Trebuchet MS"/>
          <w:sz w:val="20"/>
          <w:szCs w:val="20"/>
        </w:rPr>
        <w:br/>
        <w:t>With darkness on her brow brought grateful truce.</w:t>
      </w:r>
    </w:p>
    <w:p w:rsidR="00B7612E" w:rsidRPr="00FC29CE" w:rsidRDefault="006147EE" w:rsidP="00FC29CE">
      <w:pPr>
        <w:pStyle w:val="NormalWeb"/>
        <w:numPr>
          <w:ilvl w:val="0"/>
          <w:numId w:val="6"/>
        </w:numPr>
        <w:shd w:val="clear" w:color="auto" w:fill="F9F9F9"/>
        <w:tabs>
          <w:tab w:val="clear" w:pos="720"/>
          <w:tab w:val="num" w:pos="270"/>
        </w:tabs>
        <w:ind w:left="270" w:hanging="270"/>
        <w:rPr>
          <w:rFonts w:ascii="Trebuchet MS" w:hAnsi="Trebuchet MS"/>
          <w:b/>
          <w:sz w:val="20"/>
          <w:szCs w:val="20"/>
        </w:rPr>
      </w:pPr>
      <w:r w:rsidRPr="00FC29CE">
        <w:rPr>
          <w:rFonts w:ascii="Trebuchet MS" w:hAnsi="Trebuchet MS"/>
          <w:sz w:val="20"/>
          <w:szCs w:val="20"/>
        </w:rPr>
        <w:t xml:space="preserve"> </w:t>
      </w:r>
      <w:bookmarkStart w:id="13" w:name="538"/>
      <w:bookmarkEnd w:id="13"/>
      <w:r w:rsidR="00A64AA5" w:rsidRPr="00FC29CE">
        <w:rPr>
          <w:rFonts w:ascii="Trebuchet MS" w:hAnsi="Trebuchet MS"/>
          <w:sz w:val="20"/>
          <w:szCs w:val="20"/>
        </w:rPr>
        <w:t>In my opinion, while nearly all the arts have advanced, nothing has undergone greater change and development from the old days then the art of war. . . You will also have heard that Philip roams at will not because of his phalanx of hoplites, but because he campaigns with light-armed troops, cavalry, archers, mercenaries, and the like.  When he uses these to attack a state suffering from factional disorder, and when mutual distrust prevents anyone from going out to defend its lands, he brings up his siege machinery and besieges the city.  And I don’t have to tell you that “summer” or “winter” makes no difference to him; he campaigns at any time of the year he pleases.</w:t>
      </w:r>
    </w:p>
    <w:p w:rsidR="00F5373F" w:rsidRPr="00FC29CE" w:rsidRDefault="00F5373F" w:rsidP="00FC29CE">
      <w:pPr>
        <w:pStyle w:val="NormalWeb"/>
        <w:numPr>
          <w:ilvl w:val="0"/>
          <w:numId w:val="6"/>
        </w:numPr>
        <w:shd w:val="clear" w:color="auto" w:fill="F9F9F9"/>
        <w:tabs>
          <w:tab w:val="clear" w:pos="720"/>
          <w:tab w:val="num" w:pos="270"/>
        </w:tabs>
        <w:ind w:left="270" w:hanging="270"/>
        <w:rPr>
          <w:rFonts w:ascii="Trebuchet MS" w:hAnsi="Trebuchet MS"/>
          <w:b/>
          <w:sz w:val="20"/>
          <w:szCs w:val="20"/>
        </w:rPr>
      </w:pPr>
      <w:r w:rsidRPr="00FC29CE">
        <w:rPr>
          <w:rFonts w:ascii="Trebuchet MS" w:hAnsi="Trebuchet MS"/>
          <w:sz w:val="20"/>
          <w:szCs w:val="20"/>
        </w:rPr>
        <w:t xml:space="preserve"> As regards walls, those that argue that cities which place special emphasis on bravery should not have them, hold too old fashioned a view… To choose not to build walls around a city is like selecting a site for a city that makes it easy to invade and clearing away the high ground.  It would be similar to not providing walls for a private dwelling on the grounds that such walls would make its inhabitants cowardly.</w:t>
      </w:r>
    </w:p>
    <w:p w:rsidR="004E5284" w:rsidRPr="00FC29CE" w:rsidRDefault="002D4CD0" w:rsidP="00FC29CE">
      <w:pPr>
        <w:pStyle w:val="NormalWeb"/>
        <w:shd w:val="clear" w:color="auto" w:fill="F9F9F9"/>
        <w:rPr>
          <w:rFonts w:ascii="Trebuchet MS" w:hAnsi="Trebuchet MS"/>
          <w:b/>
          <w:sz w:val="20"/>
          <w:szCs w:val="20"/>
        </w:rPr>
      </w:pPr>
      <w:r w:rsidRPr="00FC29CE">
        <w:rPr>
          <w:rFonts w:ascii="Trebuchet MS" w:hAnsi="Trebuchet MS"/>
          <w:b/>
          <w:sz w:val="20"/>
          <w:szCs w:val="20"/>
        </w:rPr>
        <w:t>Match the</w:t>
      </w:r>
      <w:r w:rsidR="00857022" w:rsidRPr="00FC29CE">
        <w:rPr>
          <w:rFonts w:ascii="Trebuchet MS" w:hAnsi="Trebuchet MS"/>
          <w:b/>
          <w:sz w:val="20"/>
          <w:szCs w:val="20"/>
        </w:rPr>
        <w:t xml:space="preserve"> </w:t>
      </w:r>
      <w:r w:rsidR="00DA0DFA" w:rsidRPr="00FC29CE">
        <w:rPr>
          <w:rFonts w:ascii="Trebuchet MS" w:hAnsi="Trebuchet MS"/>
          <w:b/>
          <w:sz w:val="20"/>
          <w:szCs w:val="20"/>
        </w:rPr>
        <w:t>correct</w:t>
      </w:r>
      <w:r w:rsidR="006C7DA8" w:rsidRPr="00FC29CE">
        <w:rPr>
          <w:rFonts w:ascii="Trebuchet MS" w:hAnsi="Trebuchet MS"/>
          <w:b/>
          <w:sz w:val="20"/>
          <w:szCs w:val="20"/>
        </w:rPr>
        <w:t xml:space="preserve"> primary source quotations above</w:t>
      </w:r>
      <w:r w:rsidR="00857022" w:rsidRPr="00FC29CE">
        <w:rPr>
          <w:rFonts w:ascii="Trebuchet MS" w:hAnsi="Trebuchet MS"/>
          <w:b/>
          <w:sz w:val="20"/>
          <w:szCs w:val="20"/>
        </w:rPr>
        <w:t xml:space="preserve"> w</w:t>
      </w:r>
      <w:r w:rsidR="00621643" w:rsidRPr="00FC29CE">
        <w:rPr>
          <w:rFonts w:ascii="Trebuchet MS" w:hAnsi="Trebuchet MS"/>
          <w:b/>
          <w:sz w:val="20"/>
          <w:szCs w:val="20"/>
        </w:rPr>
        <w:t>ith the descriptions</w:t>
      </w:r>
      <w:r w:rsidR="00857022" w:rsidRPr="00FC29CE">
        <w:rPr>
          <w:rFonts w:ascii="Trebuchet MS" w:hAnsi="Trebuchet MS"/>
          <w:b/>
          <w:sz w:val="20"/>
          <w:szCs w:val="20"/>
        </w:rPr>
        <w:t xml:space="preserve"> below</w:t>
      </w:r>
      <w:r w:rsidR="006C7DA8" w:rsidRPr="00FC29CE">
        <w:rPr>
          <w:rFonts w:ascii="Trebuchet MS" w:hAnsi="Trebuchet MS"/>
          <w:b/>
          <w:sz w:val="20"/>
          <w:szCs w:val="20"/>
        </w:rPr>
        <w:t>.</w:t>
      </w:r>
      <w:r w:rsidR="00FC29CE">
        <w:rPr>
          <w:rFonts w:ascii="Trebuchet MS" w:hAnsi="Trebuchet MS"/>
          <w:b/>
          <w:sz w:val="20"/>
          <w:szCs w:val="20"/>
        </w:rPr>
        <w:t xml:space="preserve"> [NOT to hand in]</w:t>
      </w:r>
    </w:p>
    <w:p w:rsidR="00621643" w:rsidRPr="00FC29CE" w:rsidRDefault="00621643" w:rsidP="00FC29CE">
      <w:pPr>
        <w:numPr>
          <w:ilvl w:val="1"/>
          <w:numId w:val="6"/>
        </w:numPr>
        <w:tabs>
          <w:tab w:val="clear" w:pos="1440"/>
        </w:tabs>
        <w:ind w:left="360" w:hanging="270"/>
        <w:rPr>
          <w:rFonts w:ascii="Trebuchet MS" w:hAnsi="Trebuchet MS"/>
        </w:rPr>
      </w:pPr>
      <w:r w:rsidRPr="00FC29CE">
        <w:rPr>
          <w:rFonts w:ascii="Trebuchet MS" w:hAnsi="Trebuchet MS"/>
        </w:rPr>
        <w:t>Herodotus describes the Athenians running across the battlefield at Marathon and shocking their Persian opponents.  There have been questions about how far heavily armored hoplites could realistically run.</w:t>
      </w:r>
    </w:p>
    <w:p w:rsidR="00F5373F" w:rsidRPr="00FC29CE" w:rsidRDefault="00F5373F" w:rsidP="00FC29CE">
      <w:pPr>
        <w:numPr>
          <w:ilvl w:val="1"/>
          <w:numId w:val="6"/>
        </w:numPr>
        <w:tabs>
          <w:tab w:val="clear" w:pos="1440"/>
        </w:tabs>
        <w:ind w:left="360" w:hanging="270"/>
        <w:rPr>
          <w:rFonts w:ascii="Trebuchet MS" w:hAnsi="Trebuchet MS"/>
        </w:rPr>
      </w:pPr>
      <w:r w:rsidRPr="00FC29CE">
        <w:rPr>
          <w:rFonts w:ascii="Trebuchet MS" w:hAnsi="Trebuchet MS"/>
        </w:rPr>
        <w:t>Aristotle explains the practical necessity of building fortifications around a city to protect it.  Building them does not the inhabitants cowardly. [</w:t>
      </w:r>
      <w:r w:rsidRPr="00FC29CE">
        <w:rPr>
          <w:rFonts w:ascii="Trebuchet MS" w:hAnsi="Trebuchet MS"/>
          <w:i/>
        </w:rPr>
        <w:t>Politics</w:t>
      </w:r>
      <w:r w:rsidRPr="00FC29CE">
        <w:rPr>
          <w:rFonts w:ascii="Trebuchet MS" w:hAnsi="Trebuchet MS"/>
        </w:rPr>
        <w:t xml:space="preserve"> 7:1330-1331]</w:t>
      </w:r>
    </w:p>
    <w:p w:rsidR="00605220" w:rsidRPr="00FC29CE" w:rsidRDefault="00605220" w:rsidP="00FC29CE">
      <w:pPr>
        <w:numPr>
          <w:ilvl w:val="1"/>
          <w:numId w:val="6"/>
        </w:numPr>
        <w:tabs>
          <w:tab w:val="clear" w:pos="1440"/>
        </w:tabs>
        <w:ind w:left="360" w:hanging="270"/>
        <w:rPr>
          <w:rFonts w:ascii="Trebuchet MS" w:hAnsi="Trebuchet MS"/>
        </w:rPr>
      </w:pPr>
      <w:r w:rsidRPr="00FC29CE">
        <w:rPr>
          <w:rFonts w:ascii="Trebuchet MS" w:hAnsi="Trebuchet MS"/>
        </w:rPr>
        <w:t>Hippocrates or one of his followers explains that all diseases, including epilepsy, have natural causes and treatments. [</w:t>
      </w:r>
      <w:r w:rsidRPr="00FC29CE">
        <w:rPr>
          <w:rFonts w:ascii="Trebuchet MS" w:hAnsi="Trebuchet MS"/>
          <w:i/>
        </w:rPr>
        <w:t>On the Sacred Disease</w:t>
      </w:r>
      <w:r w:rsidRPr="00FC29CE">
        <w:rPr>
          <w:rFonts w:ascii="Trebuchet MS" w:hAnsi="Trebuchet MS"/>
        </w:rPr>
        <w:t>]</w:t>
      </w:r>
    </w:p>
    <w:p w:rsidR="00237F59" w:rsidRPr="00FC29CE" w:rsidRDefault="00237F59" w:rsidP="00FC29CE">
      <w:pPr>
        <w:numPr>
          <w:ilvl w:val="1"/>
          <w:numId w:val="6"/>
        </w:numPr>
        <w:tabs>
          <w:tab w:val="clear" w:pos="1440"/>
        </w:tabs>
        <w:ind w:left="360" w:hanging="270"/>
        <w:rPr>
          <w:rFonts w:ascii="Trebuchet MS" w:hAnsi="Trebuchet MS"/>
        </w:rPr>
      </w:pPr>
      <w:r w:rsidRPr="00FC29CE">
        <w:rPr>
          <w:rFonts w:ascii="Trebuchet MS" w:hAnsi="Trebuchet MS"/>
        </w:rPr>
        <w:t>Thucydides on the aftermath of the Athenians’ campaign to Sicily [</w:t>
      </w:r>
      <w:r w:rsidRPr="00FC29CE">
        <w:rPr>
          <w:rFonts w:ascii="Trebuchet MS" w:hAnsi="Trebuchet MS"/>
          <w:i/>
        </w:rPr>
        <w:t>History of the Peloponnesian War</w:t>
      </w:r>
      <w:r w:rsidRPr="00FC29CE">
        <w:rPr>
          <w:rFonts w:ascii="Trebuchet MS" w:hAnsi="Trebuchet MS"/>
        </w:rPr>
        <w:t xml:space="preserve"> 7:84-85]</w:t>
      </w:r>
    </w:p>
    <w:p w:rsidR="00B7612E" w:rsidRPr="00FC29CE" w:rsidRDefault="00B7612E" w:rsidP="00FC29CE">
      <w:pPr>
        <w:numPr>
          <w:ilvl w:val="1"/>
          <w:numId w:val="6"/>
        </w:numPr>
        <w:tabs>
          <w:tab w:val="clear" w:pos="1440"/>
        </w:tabs>
        <w:ind w:left="360" w:hanging="270"/>
        <w:rPr>
          <w:rFonts w:ascii="Trebuchet MS" w:hAnsi="Trebuchet MS"/>
        </w:rPr>
      </w:pPr>
      <w:r w:rsidRPr="00FC29CE">
        <w:rPr>
          <w:rFonts w:ascii="Trebuchet MS" w:hAnsi="Trebuchet MS"/>
        </w:rPr>
        <w:t>Demosthenes notes the dramatic changes in warfare, particularly those of the Macedonian king to the north of Greece. [</w:t>
      </w:r>
      <w:r w:rsidRPr="00FC29CE">
        <w:rPr>
          <w:rFonts w:ascii="Trebuchet MS" w:hAnsi="Trebuchet MS"/>
          <w:i/>
        </w:rPr>
        <w:t>Philippic</w:t>
      </w:r>
      <w:r w:rsidRPr="00FC29CE">
        <w:rPr>
          <w:rFonts w:ascii="Trebuchet MS" w:hAnsi="Trebuchet MS"/>
        </w:rPr>
        <w:t xml:space="preserve"> 3:47-50 (ca. 341 B.C.)]</w:t>
      </w:r>
    </w:p>
    <w:p w:rsidR="004C4930" w:rsidRPr="00FC29CE" w:rsidRDefault="004C4930" w:rsidP="00FC29CE">
      <w:pPr>
        <w:numPr>
          <w:ilvl w:val="1"/>
          <w:numId w:val="6"/>
        </w:numPr>
        <w:tabs>
          <w:tab w:val="clear" w:pos="1440"/>
        </w:tabs>
        <w:ind w:left="360" w:hanging="270"/>
        <w:rPr>
          <w:rFonts w:ascii="Trebuchet MS" w:hAnsi="Trebuchet MS"/>
        </w:rPr>
      </w:pPr>
      <w:r w:rsidRPr="00FC29CE">
        <w:rPr>
          <w:rFonts w:ascii="Trebuchet MS" w:hAnsi="Trebuchet MS"/>
        </w:rPr>
        <w:t>Herodotus explains why the Spartan forces, led by their king, were delayed in making it to meet the invading Persian army of Xerxes [</w:t>
      </w:r>
      <w:r w:rsidRPr="00FC29CE">
        <w:rPr>
          <w:rFonts w:ascii="Trebuchet MS" w:hAnsi="Trebuchet MS"/>
          <w:i/>
        </w:rPr>
        <w:t>Histories</w:t>
      </w:r>
      <w:r w:rsidRPr="00FC29CE">
        <w:rPr>
          <w:rFonts w:ascii="Trebuchet MS" w:hAnsi="Trebuchet MS"/>
        </w:rPr>
        <w:t xml:space="preserve"> 7.206]</w:t>
      </w:r>
    </w:p>
    <w:p w:rsidR="008C6712" w:rsidRPr="00FC29CE" w:rsidRDefault="008C6712" w:rsidP="00FC29CE">
      <w:pPr>
        <w:numPr>
          <w:ilvl w:val="1"/>
          <w:numId w:val="6"/>
        </w:numPr>
        <w:tabs>
          <w:tab w:val="clear" w:pos="1440"/>
        </w:tabs>
        <w:ind w:left="360" w:hanging="270"/>
        <w:rPr>
          <w:rFonts w:ascii="Trebuchet MS" w:hAnsi="Trebuchet MS"/>
        </w:rPr>
      </w:pPr>
      <w:r w:rsidRPr="00FC29CE">
        <w:rPr>
          <w:rFonts w:ascii="Trebuchet MS" w:hAnsi="Trebuchet MS"/>
        </w:rPr>
        <w:t>Aeschylus describes the naval triumph of the Greeks over the Persians at the battle of Salamis [</w:t>
      </w:r>
      <w:r w:rsidRPr="00FC29CE">
        <w:rPr>
          <w:rFonts w:ascii="Trebuchet MS" w:hAnsi="Trebuchet MS"/>
          <w:i/>
        </w:rPr>
        <w:t>The Persians</w:t>
      </w:r>
      <w:r w:rsidRPr="00FC29CE">
        <w:rPr>
          <w:rFonts w:ascii="Trebuchet MS" w:hAnsi="Trebuchet MS"/>
        </w:rPr>
        <w:t xml:space="preserve"> (ca. 472 B.C.)]</w:t>
      </w:r>
    </w:p>
    <w:p w:rsidR="00DA7FA6" w:rsidRPr="00FC29CE" w:rsidRDefault="00CD26C5" w:rsidP="00FC29CE">
      <w:pPr>
        <w:numPr>
          <w:ilvl w:val="1"/>
          <w:numId w:val="6"/>
        </w:numPr>
        <w:tabs>
          <w:tab w:val="clear" w:pos="1440"/>
        </w:tabs>
        <w:ind w:left="360" w:hanging="270"/>
        <w:rPr>
          <w:rFonts w:ascii="Trebuchet MS" w:hAnsi="Trebuchet MS"/>
        </w:rPr>
      </w:pPr>
      <w:r w:rsidRPr="00FC29CE">
        <w:rPr>
          <w:rFonts w:ascii="Trebuchet MS" w:hAnsi="Trebuchet MS"/>
        </w:rPr>
        <w:t>Oedipus speaks</w:t>
      </w:r>
      <w:r w:rsidR="00DA7FA6" w:rsidRPr="00FC29CE">
        <w:rPr>
          <w:rFonts w:ascii="Trebuchet MS" w:hAnsi="Trebuchet MS"/>
        </w:rPr>
        <w:t xml:space="preserve"> to</w:t>
      </w:r>
      <w:r w:rsidRPr="00FC29CE">
        <w:rPr>
          <w:rFonts w:ascii="Trebuchet MS" w:hAnsi="Trebuchet MS"/>
        </w:rPr>
        <w:t xml:space="preserve"> the blind seer,</w:t>
      </w:r>
      <w:r w:rsidR="00DA7FA6" w:rsidRPr="00FC29CE">
        <w:rPr>
          <w:rFonts w:ascii="Trebuchet MS" w:hAnsi="Trebuchet MS"/>
        </w:rPr>
        <w:t xml:space="preserve"> </w:t>
      </w:r>
      <w:proofErr w:type="spellStart"/>
      <w:r w:rsidR="00DA7FA6" w:rsidRPr="00FC29CE">
        <w:rPr>
          <w:rFonts w:ascii="Trebuchet MS" w:hAnsi="Trebuchet MS"/>
        </w:rPr>
        <w:t>Teiresias</w:t>
      </w:r>
      <w:proofErr w:type="spellEnd"/>
      <w:r w:rsidRPr="00FC29CE">
        <w:rPr>
          <w:rFonts w:ascii="Trebuchet MS" w:hAnsi="Trebuchet MS"/>
        </w:rPr>
        <w:t>, about all the things he’s done</w:t>
      </w:r>
      <w:r w:rsidR="00DA7FA6" w:rsidRPr="00FC29CE">
        <w:rPr>
          <w:rFonts w:ascii="Trebuchet MS" w:hAnsi="Trebuchet MS"/>
        </w:rPr>
        <w:t xml:space="preserve"> for Thebes [</w:t>
      </w:r>
      <w:r w:rsidR="00DA7FA6" w:rsidRPr="00FC29CE">
        <w:rPr>
          <w:rFonts w:ascii="Trebuchet MS" w:hAnsi="Trebuchet MS"/>
          <w:i/>
        </w:rPr>
        <w:t>Oedipus the King</w:t>
      </w:r>
      <w:r w:rsidR="00DA7FA6" w:rsidRPr="00FC29CE">
        <w:rPr>
          <w:rFonts w:ascii="Trebuchet MS" w:hAnsi="Trebuchet MS"/>
        </w:rPr>
        <w:t xml:space="preserve"> (ca. 425 B.C.)]</w:t>
      </w:r>
    </w:p>
    <w:p w:rsidR="00237F59" w:rsidRPr="00FC29CE" w:rsidRDefault="00254B24" w:rsidP="00FC29CE">
      <w:pPr>
        <w:numPr>
          <w:ilvl w:val="1"/>
          <w:numId w:val="6"/>
        </w:numPr>
        <w:tabs>
          <w:tab w:val="clear" w:pos="1440"/>
        </w:tabs>
        <w:ind w:left="360" w:hanging="270"/>
        <w:rPr>
          <w:rFonts w:ascii="Trebuchet MS" w:hAnsi="Trebuchet MS"/>
        </w:rPr>
      </w:pPr>
      <w:r w:rsidRPr="00FC29CE">
        <w:rPr>
          <w:rFonts w:ascii="Trebuchet MS" w:hAnsi="Trebuchet MS"/>
        </w:rPr>
        <w:t>First r</w:t>
      </w:r>
      <w:r w:rsidR="0075535F" w:rsidRPr="00FC29CE">
        <w:rPr>
          <w:rFonts w:ascii="Trebuchet MS" w:hAnsi="Trebuchet MS"/>
        </w:rPr>
        <w:t>eport of the oracle</w:t>
      </w:r>
      <w:r w:rsidRPr="00FC29CE">
        <w:rPr>
          <w:rFonts w:ascii="Trebuchet MS" w:hAnsi="Trebuchet MS"/>
        </w:rPr>
        <w:t xml:space="preserve"> at Delphi, according Herodotus, after</w:t>
      </w:r>
      <w:r w:rsidR="00C76191" w:rsidRPr="00FC29CE">
        <w:rPr>
          <w:rFonts w:ascii="Trebuchet MS" w:hAnsi="Trebuchet MS"/>
        </w:rPr>
        <w:t xml:space="preserve"> the Athenians</w:t>
      </w:r>
      <w:r w:rsidRPr="00FC29CE">
        <w:rPr>
          <w:rFonts w:ascii="Trebuchet MS" w:hAnsi="Trebuchet MS"/>
        </w:rPr>
        <w:t xml:space="preserve"> have  heard about</w:t>
      </w:r>
      <w:r w:rsidR="00C76191" w:rsidRPr="00FC29CE">
        <w:rPr>
          <w:rFonts w:ascii="Trebuchet MS" w:hAnsi="Trebuchet MS"/>
        </w:rPr>
        <w:t xml:space="preserve"> Xerxes’ invading army</w:t>
      </w:r>
      <w:r w:rsidR="0075535F" w:rsidRPr="00FC29CE">
        <w:rPr>
          <w:rFonts w:ascii="Trebuchet MS" w:hAnsi="Trebuchet MS"/>
        </w:rPr>
        <w:t xml:space="preserve"> [</w:t>
      </w:r>
      <w:r w:rsidR="0075535F" w:rsidRPr="00FC29CE">
        <w:rPr>
          <w:rFonts w:ascii="Trebuchet MS" w:hAnsi="Trebuchet MS"/>
          <w:i/>
        </w:rPr>
        <w:t>Histories</w:t>
      </w:r>
      <w:r w:rsidR="0075535F" w:rsidRPr="00FC29CE">
        <w:rPr>
          <w:rFonts w:ascii="Trebuchet MS" w:hAnsi="Trebuchet MS"/>
        </w:rPr>
        <w:t xml:space="preserve"> 7.140]</w:t>
      </w:r>
    </w:p>
    <w:p w:rsidR="001A2CD1" w:rsidRDefault="00632222" w:rsidP="00FC29CE">
      <w:pPr>
        <w:numPr>
          <w:ilvl w:val="1"/>
          <w:numId w:val="6"/>
        </w:numPr>
        <w:tabs>
          <w:tab w:val="clear" w:pos="1440"/>
        </w:tabs>
        <w:ind w:left="360" w:hanging="270"/>
        <w:rPr>
          <w:rFonts w:ascii="Trebuchet MS" w:hAnsi="Trebuchet MS"/>
        </w:rPr>
      </w:pPr>
      <w:r w:rsidRPr="00FC29CE">
        <w:rPr>
          <w:rFonts w:ascii="Trebuchet MS" w:hAnsi="Trebuchet MS"/>
        </w:rPr>
        <w:t>Thucydides describes the</w:t>
      </w:r>
      <w:r w:rsidR="00CE7B78" w:rsidRPr="00FC29CE">
        <w:rPr>
          <w:rFonts w:ascii="Trebuchet MS" w:hAnsi="Trebuchet MS"/>
        </w:rPr>
        <w:t xml:space="preserve"> symptoms of the</w:t>
      </w:r>
      <w:r w:rsidRPr="00FC29CE">
        <w:rPr>
          <w:rFonts w:ascii="Trebuchet MS" w:hAnsi="Trebuchet MS"/>
        </w:rPr>
        <w:t xml:space="preserve"> epidemic</w:t>
      </w:r>
      <w:r w:rsidR="00CE7B78" w:rsidRPr="00FC29CE">
        <w:rPr>
          <w:rFonts w:ascii="Trebuchet MS" w:hAnsi="Trebuchet MS"/>
        </w:rPr>
        <w:t xml:space="preserve"> disease that devastated Athens in 430 B.C.</w:t>
      </w:r>
      <w:r w:rsidRPr="00FC29CE">
        <w:rPr>
          <w:rFonts w:ascii="Trebuchet MS" w:hAnsi="Trebuchet MS"/>
        </w:rPr>
        <w:t xml:space="preserve"> [</w:t>
      </w:r>
      <w:r w:rsidRPr="00FC29CE">
        <w:rPr>
          <w:rFonts w:ascii="Trebuchet MS" w:hAnsi="Trebuchet MS"/>
          <w:i/>
        </w:rPr>
        <w:t>History of the Peloponnesian War</w:t>
      </w:r>
      <w:r w:rsidRPr="00FC29CE">
        <w:rPr>
          <w:rFonts w:ascii="Trebuchet MS" w:hAnsi="Trebuchet MS"/>
        </w:rPr>
        <w:t xml:space="preserve"> 2:49]</w:t>
      </w:r>
    </w:p>
    <w:p w:rsidR="00CA7329" w:rsidRPr="00312F4A" w:rsidRDefault="001A2CD1" w:rsidP="00CA7329">
      <w:pPr>
        <w:pStyle w:val="PlainText"/>
        <w:rPr>
          <w:rFonts w:ascii="Courier New" w:hAnsi="Courier New" w:cs="Courier New"/>
          <w:b/>
          <w:sz w:val="36"/>
          <w:szCs w:val="36"/>
        </w:rPr>
      </w:pPr>
      <w:r>
        <w:rPr>
          <w:rFonts w:ascii="Trebuchet MS" w:hAnsi="Trebuchet MS"/>
        </w:rPr>
        <w:br w:type="page"/>
      </w:r>
      <w:r w:rsidR="00CA7329" w:rsidRPr="00312F4A">
        <w:rPr>
          <w:rFonts w:ascii="Courier New" w:hAnsi="Courier New" w:cs="Courier New"/>
          <w:b/>
          <w:sz w:val="36"/>
          <w:szCs w:val="36"/>
        </w:rPr>
        <w:lastRenderedPageBreak/>
        <w:t xml:space="preserve">How Art Made the World: More Human </w:t>
      </w:r>
      <w:proofErr w:type="gramStart"/>
      <w:r w:rsidR="00CA7329" w:rsidRPr="00312F4A">
        <w:rPr>
          <w:rFonts w:ascii="Courier New" w:hAnsi="Courier New" w:cs="Courier New"/>
          <w:b/>
          <w:sz w:val="36"/>
          <w:szCs w:val="36"/>
        </w:rPr>
        <w:t>Than</w:t>
      </w:r>
      <w:proofErr w:type="gramEnd"/>
      <w:r w:rsidR="00CA7329" w:rsidRPr="00312F4A">
        <w:rPr>
          <w:rFonts w:ascii="Courier New" w:hAnsi="Courier New" w:cs="Courier New"/>
          <w:b/>
          <w:sz w:val="36"/>
          <w:szCs w:val="36"/>
        </w:rPr>
        <w:t xml:space="preserve"> Human</w:t>
      </w:r>
    </w:p>
    <w:p w:rsidR="00CA7329" w:rsidRDefault="00CA7329" w:rsidP="00CA7329">
      <w:pPr>
        <w:pStyle w:val="PlainText"/>
        <w:rPr>
          <w:rFonts w:ascii="Courier New" w:hAnsi="Courier New" w:cs="Courier New"/>
          <w:sz w:val="32"/>
          <w:szCs w:val="32"/>
        </w:rPr>
      </w:pPr>
    </w:p>
    <w:p w:rsidR="00CA7329" w:rsidRPr="006E649F" w:rsidRDefault="001C1F2E" w:rsidP="00CA7329">
      <w:pPr>
        <w:pStyle w:val="PlainText"/>
        <w:rPr>
          <w:rFonts w:ascii="Courier New" w:hAnsi="Courier New" w:cs="Courier New"/>
          <w:b/>
          <w:sz w:val="32"/>
          <w:szCs w:val="32"/>
        </w:rPr>
      </w:pPr>
      <w:r>
        <w:rPr>
          <w:rFonts w:ascii="Courier New" w:hAnsi="Courier New" w:cs="Courier New"/>
          <w:b/>
          <w:sz w:val="32"/>
          <w:szCs w:val="32"/>
        </w:rPr>
        <w:t>MAIN QUESTION</w:t>
      </w:r>
      <w:r w:rsidR="00CA7329" w:rsidRPr="00CA7329">
        <w:rPr>
          <w:rFonts w:ascii="Courier New" w:hAnsi="Courier New" w:cs="Courier New"/>
          <w:b/>
          <w:sz w:val="32"/>
          <w:szCs w:val="32"/>
        </w:rPr>
        <w:t>:</w:t>
      </w:r>
      <w:r w:rsidR="006E649F">
        <w:rPr>
          <w:rFonts w:ascii="Courier New" w:hAnsi="Courier New" w:cs="Courier New"/>
          <w:b/>
          <w:sz w:val="32"/>
          <w:szCs w:val="32"/>
        </w:rPr>
        <w:t xml:space="preserve"> </w:t>
      </w:r>
      <w:r w:rsidR="00CA7329">
        <w:rPr>
          <w:rFonts w:ascii="Courier New" w:hAnsi="Courier New" w:cs="Courier New"/>
          <w:sz w:val="32"/>
          <w:szCs w:val="32"/>
        </w:rPr>
        <w:t xml:space="preserve">Why is our world dominated by </w:t>
      </w:r>
      <w:r w:rsidR="00CA7329" w:rsidRPr="0081486A">
        <w:rPr>
          <w:rFonts w:ascii="Courier New" w:hAnsi="Courier New" w:cs="Courier New"/>
          <w:b/>
          <w:sz w:val="32"/>
          <w:szCs w:val="32"/>
        </w:rPr>
        <w:t>unrealistic</w:t>
      </w:r>
      <w:r w:rsidR="00CA7329">
        <w:rPr>
          <w:rFonts w:ascii="Courier New" w:hAnsi="Courier New" w:cs="Courier New"/>
          <w:sz w:val="32"/>
          <w:szCs w:val="32"/>
        </w:rPr>
        <w:t xml:space="preserve"> </w:t>
      </w:r>
      <w:r w:rsidR="00CA7329" w:rsidRPr="001C1F2E">
        <w:rPr>
          <w:rFonts w:ascii="Courier New" w:hAnsi="Courier New" w:cs="Courier New"/>
          <w:b/>
          <w:sz w:val="32"/>
          <w:szCs w:val="32"/>
        </w:rPr>
        <w:t>images</w:t>
      </w:r>
      <w:r w:rsidR="00CA7329">
        <w:rPr>
          <w:rFonts w:ascii="Courier New" w:hAnsi="Courier New" w:cs="Courier New"/>
          <w:sz w:val="32"/>
          <w:szCs w:val="32"/>
        </w:rPr>
        <w:t xml:space="preserve"> of the </w:t>
      </w:r>
      <w:r w:rsidR="00CA7329" w:rsidRPr="004E025B">
        <w:rPr>
          <w:rFonts w:ascii="Courier New" w:hAnsi="Courier New" w:cs="Courier New"/>
          <w:b/>
          <w:sz w:val="32"/>
          <w:szCs w:val="32"/>
        </w:rPr>
        <w:t>human body</w:t>
      </w:r>
      <w:r w:rsidR="00CA7329">
        <w:rPr>
          <w:rFonts w:ascii="Courier New" w:hAnsi="Courier New" w:cs="Courier New"/>
          <w:sz w:val="32"/>
          <w:szCs w:val="32"/>
        </w:rPr>
        <w:t>?</w:t>
      </w:r>
    </w:p>
    <w:p w:rsidR="00CA7329" w:rsidRDefault="00CA7329" w:rsidP="00CA7329">
      <w:pPr>
        <w:pStyle w:val="PlainText"/>
        <w:rPr>
          <w:rFonts w:ascii="Courier New" w:hAnsi="Courier New" w:cs="Courier New"/>
          <w:sz w:val="32"/>
          <w:szCs w:val="32"/>
        </w:rPr>
      </w:pPr>
    </w:p>
    <w:p w:rsidR="001C1F2E" w:rsidRDefault="001C1F2E" w:rsidP="00CA7329">
      <w:pPr>
        <w:pStyle w:val="PlainText"/>
        <w:rPr>
          <w:rFonts w:ascii="Courier New" w:hAnsi="Courier New" w:cs="Courier New"/>
          <w:sz w:val="32"/>
          <w:szCs w:val="32"/>
        </w:rPr>
      </w:pPr>
      <w:r w:rsidRPr="001C1F2E">
        <w:rPr>
          <w:rFonts w:ascii="Courier New" w:hAnsi="Courier New" w:cs="Courier New"/>
          <w:b/>
          <w:sz w:val="32"/>
          <w:szCs w:val="32"/>
        </w:rPr>
        <w:t>CLUES TO ANSWERING THE QUESTION</w:t>
      </w:r>
      <w:r>
        <w:rPr>
          <w:rFonts w:ascii="Courier New" w:hAnsi="Courier New" w:cs="Courier New"/>
          <w:sz w:val="32"/>
          <w:szCs w:val="32"/>
        </w:rPr>
        <w:t>:</w:t>
      </w:r>
    </w:p>
    <w:p w:rsidR="00CA7329" w:rsidRDefault="00CA7329" w:rsidP="00CA7329">
      <w:pPr>
        <w:pStyle w:val="PlainText"/>
        <w:numPr>
          <w:ilvl w:val="0"/>
          <w:numId w:val="8"/>
        </w:numPr>
        <w:rPr>
          <w:rFonts w:ascii="Courier New" w:hAnsi="Courier New" w:cs="Courier New"/>
          <w:sz w:val="32"/>
          <w:szCs w:val="32"/>
        </w:rPr>
      </w:pPr>
      <w:r>
        <w:rPr>
          <w:rFonts w:ascii="Courier New" w:hAnsi="Courier New" w:cs="Courier New"/>
          <w:sz w:val="32"/>
          <w:szCs w:val="32"/>
        </w:rPr>
        <w:t>How might the behavior of seagulls help explain the</w:t>
      </w:r>
      <w:r w:rsidR="0081486A">
        <w:rPr>
          <w:rFonts w:ascii="Courier New" w:hAnsi="Courier New" w:cs="Courier New"/>
          <w:sz w:val="32"/>
          <w:szCs w:val="32"/>
        </w:rPr>
        <w:t xml:space="preserve"> </w:t>
      </w:r>
      <w:r w:rsidR="0081486A" w:rsidRPr="004E025B">
        <w:rPr>
          <w:rFonts w:ascii="Courier New" w:hAnsi="Courier New" w:cs="Courier New"/>
          <w:b/>
          <w:sz w:val="32"/>
          <w:szCs w:val="32"/>
        </w:rPr>
        <w:t>unrealistic</w:t>
      </w:r>
      <w:r w:rsidR="004E025B">
        <w:rPr>
          <w:rFonts w:ascii="Courier New" w:hAnsi="Courier New" w:cs="Courier New"/>
          <w:sz w:val="32"/>
          <w:szCs w:val="32"/>
        </w:rPr>
        <w:t xml:space="preserve"> features</w:t>
      </w:r>
      <w:r>
        <w:rPr>
          <w:rFonts w:ascii="Courier New" w:hAnsi="Courier New" w:cs="Courier New"/>
          <w:sz w:val="32"/>
          <w:szCs w:val="32"/>
        </w:rPr>
        <w:t xml:space="preserve"> of the Venus of </w:t>
      </w:r>
      <w:proofErr w:type="spellStart"/>
      <w:r>
        <w:rPr>
          <w:rFonts w:ascii="Courier New" w:hAnsi="Courier New" w:cs="Courier New"/>
          <w:sz w:val="32"/>
          <w:szCs w:val="32"/>
        </w:rPr>
        <w:t>Willendorf</w:t>
      </w:r>
      <w:proofErr w:type="spellEnd"/>
      <w:r w:rsidR="0081486A">
        <w:rPr>
          <w:rFonts w:ascii="Courier New" w:hAnsi="Courier New" w:cs="Courier New"/>
          <w:sz w:val="32"/>
          <w:szCs w:val="32"/>
        </w:rPr>
        <w:t>?</w:t>
      </w:r>
    </w:p>
    <w:p w:rsidR="0081486A" w:rsidRPr="00312F4A" w:rsidRDefault="0081486A" w:rsidP="0081486A">
      <w:pPr>
        <w:pStyle w:val="PlainText"/>
        <w:numPr>
          <w:ilvl w:val="0"/>
          <w:numId w:val="9"/>
        </w:numPr>
        <w:rPr>
          <w:rFonts w:ascii="Courier New" w:hAnsi="Courier New" w:cs="Courier New"/>
          <w:sz w:val="28"/>
          <w:szCs w:val="28"/>
        </w:rPr>
      </w:pPr>
      <w:r w:rsidRPr="00312F4A">
        <w:rPr>
          <w:rFonts w:ascii="Courier New" w:hAnsi="Courier New" w:cs="Courier New"/>
          <w:sz w:val="28"/>
          <w:szCs w:val="28"/>
        </w:rPr>
        <w:t xml:space="preserve">V. S. </w:t>
      </w:r>
      <w:proofErr w:type="spellStart"/>
      <w:r w:rsidRPr="00312F4A">
        <w:rPr>
          <w:rFonts w:ascii="Courier New" w:hAnsi="Courier New" w:cs="Courier New"/>
          <w:sz w:val="28"/>
          <w:szCs w:val="28"/>
        </w:rPr>
        <w:t>Ramachandran’s</w:t>
      </w:r>
      <w:proofErr w:type="spellEnd"/>
      <w:r w:rsidRPr="00312F4A">
        <w:rPr>
          <w:rFonts w:ascii="Courier New" w:hAnsi="Courier New" w:cs="Courier New"/>
          <w:sz w:val="28"/>
          <w:szCs w:val="28"/>
        </w:rPr>
        <w:t xml:space="preserve"> theory</w:t>
      </w:r>
      <w:r w:rsidR="004E025B" w:rsidRPr="00312F4A">
        <w:rPr>
          <w:rFonts w:ascii="Courier New" w:hAnsi="Courier New" w:cs="Courier New"/>
          <w:sz w:val="28"/>
          <w:szCs w:val="28"/>
        </w:rPr>
        <w:t>?</w:t>
      </w:r>
    </w:p>
    <w:p w:rsidR="0081486A" w:rsidRPr="00312F4A" w:rsidRDefault="0081486A" w:rsidP="0081486A">
      <w:pPr>
        <w:pStyle w:val="PlainText"/>
        <w:numPr>
          <w:ilvl w:val="0"/>
          <w:numId w:val="9"/>
        </w:numPr>
        <w:rPr>
          <w:rFonts w:ascii="Courier New" w:hAnsi="Courier New" w:cs="Courier New"/>
          <w:sz w:val="28"/>
          <w:szCs w:val="28"/>
        </w:rPr>
      </w:pPr>
      <w:proofErr w:type="gramStart"/>
      <w:r w:rsidRPr="00312F4A">
        <w:rPr>
          <w:rFonts w:ascii="Courier New" w:hAnsi="Courier New" w:cs="Courier New"/>
          <w:sz w:val="28"/>
          <w:szCs w:val="28"/>
        </w:rPr>
        <w:t>herring</w:t>
      </w:r>
      <w:proofErr w:type="gramEnd"/>
      <w:r w:rsidRPr="00312F4A">
        <w:rPr>
          <w:rFonts w:ascii="Courier New" w:hAnsi="Courier New" w:cs="Courier New"/>
          <w:sz w:val="28"/>
          <w:szCs w:val="28"/>
        </w:rPr>
        <w:t xml:space="preserve"> gull chicks &amp; the red-striped stick</w:t>
      </w:r>
      <w:r w:rsidR="004E025B" w:rsidRPr="00312F4A">
        <w:rPr>
          <w:rFonts w:ascii="Courier New" w:hAnsi="Courier New" w:cs="Courier New"/>
          <w:sz w:val="28"/>
          <w:szCs w:val="28"/>
        </w:rPr>
        <w:t>?</w:t>
      </w:r>
      <w:r w:rsidR="00562B7E" w:rsidRPr="00562B7E">
        <w:rPr>
          <w:rFonts w:ascii="Times New Roman" w:eastAsia="Times New Roman" w:hAnsi="Times New Roman" w:cs="Times New Roman"/>
          <w:noProof/>
          <w:sz w:val="20"/>
          <w:szCs w:val="20"/>
        </w:rPr>
        <w:t xml:space="preserve"> </w:t>
      </w:r>
    </w:p>
    <w:p w:rsidR="004E025B" w:rsidRPr="00312F4A" w:rsidRDefault="004E025B" w:rsidP="0081486A">
      <w:pPr>
        <w:pStyle w:val="PlainText"/>
        <w:numPr>
          <w:ilvl w:val="0"/>
          <w:numId w:val="9"/>
        </w:numPr>
        <w:rPr>
          <w:rFonts w:ascii="Courier New" w:hAnsi="Courier New" w:cs="Courier New"/>
          <w:sz w:val="28"/>
          <w:szCs w:val="28"/>
        </w:rPr>
      </w:pPr>
      <w:proofErr w:type="gramStart"/>
      <w:r w:rsidRPr="00312F4A">
        <w:rPr>
          <w:rFonts w:ascii="Courier New" w:hAnsi="Courier New" w:cs="Courier New"/>
          <w:sz w:val="28"/>
          <w:szCs w:val="28"/>
        </w:rPr>
        <w:t>hunter</w:t>
      </w:r>
      <w:proofErr w:type="gramEnd"/>
      <w:r w:rsidRPr="00312F4A">
        <w:rPr>
          <w:rFonts w:ascii="Courier New" w:hAnsi="Courier New" w:cs="Courier New"/>
          <w:sz w:val="28"/>
          <w:szCs w:val="28"/>
        </w:rPr>
        <w:t xml:space="preserve"> gatherers</w:t>
      </w:r>
      <w:r w:rsidR="00C26F88">
        <w:rPr>
          <w:rFonts w:ascii="Courier New" w:hAnsi="Courier New" w:cs="Courier New"/>
          <w:sz w:val="28"/>
          <w:szCs w:val="28"/>
        </w:rPr>
        <w:t xml:space="preserve"> &amp;</w:t>
      </w:r>
      <w:r w:rsidRPr="00312F4A">
        <w:rPr>
          <w:rFonts w:ascii="Courier New" w:hAnsi="Courier New" w:cs="Courier New"/>
          <w:sz w:val="28"/>
          <w:szCs w:val="28"/>
        </w:rPr>
        <w:t xml:space="preserve"> hard-wired instinct</w:t>
      </w:r>
      <w:r w:rsidR="00D84921" w:rsidRPr="00312F4A">
        <w:rPr>
          <w:rFonts w:ascii="Courier New" w:hAnsi="Courier New" w:cs="Courier New"/>
          <w:sz w:val="28"/>
          <w:szCs w:val="28"/>
        </w:rPr>
        <w:t>s</w:t>
      </w:r>
      <w:r w:rsidRPr="00312F4A">
        <w:rPr>
          <w:rFonts w:ascii="Courier New" w:hAnsi="Courier New" w:cs="Courier New"/>
          <w:sz w:val="28"/>
          <w:szCs w:val="28"/>
        </w:rPr>
        <w:t>?</w:t>
      </w:r>
    </w:p>
    <w:p w:rsidR="0081486A" w:rsidRDefault="0081486A" w:rsidP="0081486A">
      <w:pPr>
        <w:pStyle w:val="PlainText"/>
        <w:rPr>
          <w:rFonts w:ascii="Courier New" w:hAnsi="Courier New" w:cs="Courier New"/>
          <w:sz w:val="32"/>
          <w:szCs w:val="32"/>
        </w:rPr>
      </w:pPr>
    </w:p>
    <w:p w:rsidR="004E025B" w:rsidRPr="00C26F88" w:rsidRDefault="0081486A" w:rsidP="00C26F88">
      <w:pPr>
        <w:pStyle w:val="PlainText"/>
        <w:numPr>
          <w:ilvl w:val="0"/>
          <w:numId w:val="8"/>
        </w:numPr>
        <w:rPr>
          <w:rFonts w:ascii="Courier New" w:hAnsi="Courier New" w:cs="Courier New"/>
          <w:sz w:val="32"/>
          <w:szCs w:val="32"/>
        </w:rPr>
      </w:pPr>
      <w:r>
        <w:rPr>
          <w:rFonts w:ascii="Courier New" w:hAnsi="Courier New" w:cs="Courier New"/>
          <w:sz w:val="32"/>
          <w:szCs w:val="32"/>
        </w:rPr>
        <w:t xml:space="preserve">How </w:t>
      </w:r>
      <w:proofErr w:type="gramStart"/>
      <w:r>
        <w:rPr>
          <w:rFonts w:ascii="Courier New" w:hAnsi="Courier New" w:cs="Courier New"/>
          <w:sz w:val="32"/>
          <w:szCs w:val="32"/>
        </w:rPr>
        <w:t>are ancient Egypt</w:t>
      </w:r>
      <w:r w:rsidR="004E025B">
        <w:rPr>
          <w:rFonts w:ascii="Courier New" w:hAnsi="Courier New" w:cs="Courier New"/>
          <w:sz w:val="32"/>
          <w:szCs w:val="32"/>
        </w:rPr>
        <w:t>ian images of the human</w:t>
      </w:r>
      <w:proofErr w:type="gramEnd"/>
      <w:r w:rsidR="004E025B">
        <w:rPr>
          <w:rFonts w:ascii="Courier New" w:hAnsi="Courier New" w:cs="Courier New"/>
          <w:sz w:val="32"/>
          <w:szCs w:val="32"/>
        </w:rPr>
        <w:t xml:space="preserve"> body </w:t>
      </w:r>
      <w:r w:rsidR="004E025B" w:rsidRPr="004E025B">
        <w:rPr>
          <w:rFonts w:ascii="Courier New" w:hAnsi="Courier New" w:cs="Courier New"/>
          <w:b/>
          <w:sz w:val="32"/>
          <w:szCs w:val="32"/>
        </w:rPr>
        <w:t>unrealistic</w:t>
      </w:r>
      <w:r w:rsidR="004E025B">
        <w:rPr>
          <w:rFonts w:ascii="Courier New" w:hAnsi="Courier New" w:cs="Courier New"/>
          <w:sz w:val="32"/>
          <w:szCs w:val="32"/>
        </w:rPr>
        <w:t xml:space="preserve"> &amp; why did these images stay </w:t>
      </w:r>
      <w:r w:rsidR="004E025B" w:rsidRPr="004E025B">
        <w:rPr>
          <w:rFonts w:ascii="Courier New" w:hAnsi="Courier New" w:cs="Courier New"/>
          <w:b/>
          <w:sz w:val="32"/>
          <w:szCs w:val="32"/>
        </w:rPr>
        <w:t>unchanged</w:t>
      </w:r>
      <w:r w:rsidR="004E025B">
        <w:rPr>
          <w:rFonts w:ascii="Courier New" w:hAnsi="Courier New" w:cs="Courier New"/>
          <w:sz w:val="32"/>
          <w:szCs w:val="32"/>
        </w:rPr>
        <w:t xml:space="preserve"> for so long?</w:t>
      </w:r>
    </w:p>
    <w:p w:rsidR="00414D30" w:rsidRPr="00312F4A" w:rsidRDefault="00414D30" w:rsidP="004E025B">
      <w:pPr>
        <w:pStyle w:val="PlainText"/>
        <w:numPr>
          <w:ilvl w:val="0"/>
          <w:numId w:val="9"/>
        </w:numPr>
        <w:rPr>
          <w:rFonts w:ascii="Courier New" w:hAnsi="Courier New" w:cs="Courier New"/>
          <w:sz w:val="28"/>
          <w:szCs w:val="28"/>
        </w:rPr>
      </w:pPr>
      <w:proofErr w:type="spellStart"/>
      <w:r w:rsidRPr="00312F4A">
        <w:rPr>
          <w:rFonts w:ascii="Courier New" w:hAnsi="Courier New" w:cs="Courier New"/>
          <w:sz w:val="28"/>
          <w:szCs w:val="28"/>
        </w:rPr>
        <w:t>Ramose’s</w:t>
      </w:r>
      <w:proofErr w:type="spellEnd"/>
      <w:r w:rsidRPr="00312F4A">
        <w:rPr>
          <w:rFonts w:ascii="Courier New" w:hAnsi="Courier New" w:cs="Courier New"/>
          <w:sz w:val="28"/>
          <w:szCs w:val="28"/>
        </w:rPr>
        <w:t xml:space="preserve"> tomb?</w:t>
      </w:r>
    </w:p>
    <w:p w:rsidR="00414D30" w:rsidRPr="00312F4A" w:rsidRDefault="00D84921" w:rsidP="004E025B">
      <w:pPr>
        <w:pStyle w:val="PlainText"/>
        <w:numPr>
          <w:ilvl w:val="0"/>
          <w:numId w:val="9"/>
        </w:numPr>
        <w:rPr>
          <w:rFonts w:ascii="Courier New" w:hAnsi="Courier New" w:cs="Courier New"/>
          <w:sz w:val="28"/>
          <w:szCs w:val="28"/>
        </w:rPr>
      </w:pPr>
      <w:proofErr w:type="gramStart"/>
      <w:r w:rsidRPr="00312F4A">
        <w:rPr>
          <w:rFonts w:ascii="Courier New" w:hAnsi="Courier New" w:cs="Courier New"/>
          <w:sz w:val="28"/>
          <w:szCs w:val="28"/>
        </w:rPr>
        <w:t>specific</w:t>
      </w:r>
      <w:proofErr w:type="gramEnd"/>
      <w:r w:rsidRPr="00312F4A">
        <w:rPr>
          <w:rFonts w:ascii="Courier New" w:hAnsi="Courier New" w:cs="Courier New"/>
          <w:sz w:val="28"/>
          <w:szCs w:val="28"/>
        </w:rPr>
        <w:t xml:space="preserve"> c</w:t>
      </w:r>
      <w:r w:rsidR="00414D30" w:rsidRPr="00312F4A">
        <w:rPr>
          <w:rFonts w:ascii="Courier New" w:hAnsi="Courier New" w:cs="Courier New"/>
          <w:sz w:val="28"/>
          <w:szCs w:val="28"/>
        </w:rPr>
        <w:t>ultural characteristics?</w:t>
      </w:r>
    </w:p>
    <w:p w:rsidR="004E025B" w:rsidRDefault="004E025B" w:rsidP="004E025B">
      <w:pPr>
        <w:pStyle w:val="PlainText"/>
        <w:rPr>
          <w:rFonts w:ascii="Courier New" w:hAnsi="Courier New" w:cs="Courier New"/>
          <w:sz w:val="32"/>
          <w:szCs w:val="32"/>
        </w:rPr>
      </w:pPr>
    </w:p>
    <w:p w:rsidR="004E025B" w:rsidRDefault="00562B7E" w:rsidP="00CA7329">
      <w:pPr>
        <w:pStyle w:val="PlainText"/>
        <w:numPr>
          <w:ilvl w:val="0"/>
          <w:numId w:val="8"/>
        </w:numPr>
        <w:rPr>
          <w:rFonts w:ascii="Courier New" w:hAnsi="Courier New" w:cs="Courier New"/>
          <w:sz w:val="32"/>
          <w:szCs w:val="32"/>
        </w:rPr>
      </w:pPr>
      <w:r>
        <w:rPr>
          <w:rFonts w:ascii="Courier New" w:hAnsi="Courier New" w:cs="Courier New"/>
          <w:noProof/>
          <w:sz w:val="32"/>
          <w:szCs w:val="32"/>
        </w:rPr>
        <w:drawing>
          <wp:anchor distT="0" distB="0" distL="114300" distR="114300" simplePos="0" relativeHeight="251658240" behindDoc="1" locked="0" layoutInCell="1" allowOverlap="1">
            <wp:simplePos x="0" y="0"/>
            <wp:positionH relativeFrom="column">
              <wp:posOffset>4354830</wp:posOffset>
            </wp:positionH>
            <wp:positionV relativeFrom="paragraph">
              <wp:posOffset>532765</wp:posOffset>
            </wp:positionV>
            <wp:extent cx="2324100" cy="3800475"/>
            <wp:effectExtent l="19050" t="0" r="0" b="0"/>
            <wp:wrapTight wrapText="bothSides">
              <wp:wrapPolygon edited="0">
                <wp:start x="-177" y="0"/>
                <wp:lineTo x="-177" y="21546"/>
                <wp:lineTo x="21600" y="21546"/>
                <wp:lineTo x="21600" y="0"/>
                <wp:lineTo x="-177" y="0"/>
              </wp:wrapPolygon>
            </wp:wrapTight>
            <wp:docPr id="1" name="Picture 1" descr="RiaceWarrior1"/>
            <wp:cNvGraphicFramePr/>
            <a:graphic xmlns:a="http://schemas.openxmlformats.org/drawingml/2006/main">
              <a:graphicData uri="http://schemas.openxmlformats.org/drawingml/2006/picture">
                <pic:pic xmlns:pic="http://schemas.openxmlformats.org/drawingml/2006/picture">
                  <pic:nvPicPr>
                    <pic:cNvPr id="76805" name="Picture 5" descr="RiaceWarrior1"/>
                    <pic:cNvPicPr>
                      <a:picLocks noChangeAspect="1" noChangeArrowheads="1"/>
                    </pic:cNvPicPr>
                  </pic:nvPicPr>
                  <pic:blipFill>
                    <a:blip r:embed="rId5" cstate="print"/>
                    <a:srcRect/>
                    <a:stretch>
                      <a:fillRect/>
                    </a:stretch>
                  </pic:blipFill>
                  <pic:spPr bwMode="auto">
                    <a:xfrm>
                      <a:off x="0" y="0"/>
                      <a:ext cx="2324100" cy="3800475"/>
                    </a:xfrm>
                    <a:prstGeom prst="rect">
                      <a:avLst/>
                    </a:prstGeom>
                    <a:noFill/>
                    <a:ln w="9525">
                      <a:noFill/>
                      <a:miter lim="800000"/>
                      <a:headEnd/>
                      <a:tailEnd/>
                    </a:ln>
                  </pic:spPr>
                </pic:pic>
              </a:graphicData>
            </a:graphic>
          </wp:anchor>
        </w:drawing>
      </w:r>
      <w:r w:rsidR="001C1F2E">
        <w:rPr>
          <w:rFonts w:ascii="Courier New" w:hAnsi="Courier New" w:cs="Courier New"/>
          <w:sz w:val="32"/>
          <w:szCs w:val="32"/>
        </w:rPr>
        <w:t xml:space="preserve">Why were the ancient Greeks </w:t>
      </w:r>
      <w:r w:rsidR="001C1F2E" w:rsidRPr="00D84921">
        <w:rPr>
          <w:rFonts w:ascii="Courier New" w:hAnsi="Courier New" w:cs="Courier New"/>
          <w:b/>
          <w:sz w:val="32"/>
          <w:szCs w:val="32"/>
        </w:rPr>
        <w:t>obsessed with the human body</w:t>
      </w:r>
      <w:r w:rsidR="001C1F2E">
        <w:rPr>
          <w:rFonts w:ascii="Courier New" w:hAnsi="Courier New" w:cs="Courier New"/>
          <w:sz w:val="32"/>
          <w:szCs w:val="32"/>
        </w:rPr>
        <w:t xml:space="preserve"> &amp; how did they go so quickly from small figurines to life-size</w:t>
      </w:r>
      <w:r w:rsidR="00D84921">
        <w:rPr>
          <w:rFonts w:ascii="Courier New" w:hAnsi="Courier New" w:cs="Courier New"/>
          <w:sz w:val="32"/>
          <w:szCs w:val="32"/>
        </w:rPr>
        <w:t xml:space="preserve"> </w:t>
      </w:r>
      <w:r w:rsidR="00D84921" w:rsidRPr="00D84921">
        <w:rPr>
          <w:rFonts w:ascii="Courier New" w:hAnsi="Courier New" w:cs="Courier New"/>
          <w:b/>
          <w:sz w:val="32"/>
          <w:szCs w:val="32"/>
        </w:rPr>
        <w:t>realistic sculptures</w:t>
      </w:r>
      <w:r w:rsidR="00D84921">
        <w:rPr>
          <w:rFonts w:ascii="Courier New" w:hAnsi="Courier New" w:cs="Courier New"/>
          <w:sz w:val="32"/>
          <w:szCs w:val="32"/>
        </w:rPr>
        <w:t>?</w:t>
      </w:r>
    </w:p>
    <w:p w:rsidR="00D84921" w:rsidRPr="00312F4A" w:rsidRDefault="00D84921" w:rsidP="006E649F">
      <w:pPr>
        <w:pStyle w:val="PlainText"/>
        <w:numPr>
          <w:ilvl w:val="0"/>
          <w:numId w:val="9"/>
        </w:numPr>
        <w:rPr>
          <w:rFonts w:ascii="Courier New" w:hAnsi="Courier New" w:cs="Courier New"/>
          <w:sz w:val="28"/>
          <w:szCs w:val="28"/>
        </w:rPr>
      </w:pPr>
      <w:proofErr w:type="spellStart"/>
      <w:r w:rsidRPr="00312F4A">
        <w:rPr>
          <w:rFonts w:ascii="Courier New" w:hAnsi="Courier New" w:cs="Courier New"/>
          <w:sz w:val="28"/>
          <w:szCs w:val="28"/>
        </w:rPr>
        <w:t>Psammeticus</w:t>
      </w:r>
      <w:proofErr w:type="spellEnd"/>
      <w:r w:rsidRPr="00312F4A">
        <w:rPr>
          <w:rFonts w:ascii="Courier New" w:hAnsi="Courier New" w:cs="Courier New"/>
          <w:sz w:val="28"/>
          <w:szCs w:val="28"/>
        </w:rPr>
        <w:t>’</w:t>
      </w:r>
      <w:r w:rsidR="00C26F88">
        <w:rPr>
          <w:rFonts w:ascii="Courier New" w:hAnsi="Courier New" w:cs="Courier New"/>
          <w:sz w:val="28"/>
          <w:szCs w:val="28"/>
        </w:rPr>
        <w:t xml:space="preserve"> role &amp;</w:t>
      </w:r>
      <w:r w:rsidR="006E649F" w:rsidRPr="00312F4A">
        <w:rPr>
          <w:rFonts w:ascii="Courier New" w:hAnsi="Courier New" w:cs="Courier New"/>
          <w:sz w:val="28"/>
          <w:szCs w:val="28"/>
        </w:rPr>
        <w:t xml:space="preserve"> </w:t>
      </w:r>
      <w:r w:rsidR="00C26F88">
        <w:rPr>
          <w:rFonts w:ascii="Courier New" w:hAnsi="Courier New" w:cs="Courier New"/>
          <w:sz w:val="28"/>
          <w:szCs w:val="28"/>
        </w:rPr>
        <w:t>c</w:t>
      </w:r>
      <w:r w:rsidR="006E649F" w:rsidRPr="00312F4A">
        <w:rPr>
          <w:rFonts w:ascii="Courier New" w:hAnsi="Courier New" w:cs="Courier New"/>
          <w:sz w:val="28"/>
          <w:szCs w:val="28"/>
        </w:rPr>
        <w:t xml:space="preserve">onnection to Egypt? </w:t>
      </w:r>
    </w:p>
    <w:p w:rsidR="00D84921" w:rsidRPr="00312F4A" w:rsidRDefault="006E649F" w:rsidP="00D84921">
      <w:pPr>
        <w:pStyle w:val="PlainText"/>
        <w:numPr>
          <w:ilvl w:val="0"/>
          <w:numId w:val="9"/>
        </w:numPr>
        <w:rPr>
          <w:rFonts w:ascii="Courier New" w:hAnsi="Courier New" w:cs="Courier New"/>
          <w:sz w:val="28"/>
          <w:szCs w:val="28"/>
        </w:rPr>
      </w:pPr>
      <w:proofErr w:type="spellStart"/>
      <w:r w:rsidRPr="00312F4A">
        <w:rPr>
          <w:rFonts w:ascii="Courier New" w:hAnsi="Courier New" w:cs="Courier New"/>
          <w:sz w:val="28"/>
          <w:szCs w:val="28"/>
        </w:rPr>
        <w:t>Kritian</w:t>
      </w:r>
      <w:proofErr w:type="spellEnd"/>
      <w:r w:rsidRPr="00312F4A">
        <w:rPr>
          <w:rFonts w:ascii="Courier New" w:hAnsi="Courier New" w:cs="Courier New"/>
          <w:sz w:val="28"/>
          <w:szCs w:val="28"/>
        </w:rPr>
        <w:t xml:space="preserve"> boy</w:t>
      </w:r>
      <w:r w:rsidR="00C26F88">
        <w:rPr>
          <w:rFonts w:ascii="Courier New" w:hAnsi="Courier New" w:cs="Courier New"/>
          <w:sz w:val="28"/>
          <w:szCs w:val="28"/>
        </w:rPr>
        <w:t>’s significance</w:t>
      </w:r>
      <w:r w:rsidR="002374C3">
        <w:rPr>
          <w:rFonts w:ascii="Courier New" w:hAnsi="Courier New" w:cs="Courier New"/>
          <w:sz w:val="28"/>
          <w:szCs w:val="28"/>
        </w:rPr>
        <w:t xml:space="preserve"> (ca. 480 B.C.)</w:t>
      </w:r>
      <w:r w:rsidRPr="00312F4A">
        <w:rPr>
          <w:rFonts w:ascii="Courier New" w:hAnsi="Courier New" w:cs="Courier New"/>
          <w:sz w:val="28"/>
          <w:szCs w:val="28"/>
        </w:rPr>
        <w:t>?</w:t>
      </w:r>
    </w:p>
    <w:p w:rsidR="00D84921" w:rsidRDefault="00D84921" w:rsidP="00D84921">
      <w:pPr>
        <w:pStyle w:val="PlainText"/>
        <w:rPr>
          <w:rFonts w:ascii="Courier New" w:hAnsi="Courier New" w:cs="Courier New"/>
          <w:sz w:val="32"/>
          <w:szCs w:val="32"/>
        </w:rPr>
      </w:pPr>
    </w:p>
    <w:p w:rsidR="00312F4A" w:rsidRDefault="00312F4A" w:rsidP="00CA7329">
      <w:pPr>
        <w:pStyle w:val="PlainText"/>
        <w:numPr>
          <w:ilvl w:val="0"/>
          <w:numId w:val="8"/>
        </w:numPr>
        <w:rPr>
          <w:rFonts w:ascii="Courier New" w:hAnsi="Courier New" w:cs="Courier New"/>
          <w:sz w:val="32"/>
          <w:szCs w:val="32"/>
        </w:rPr>
      </w:pPr>
      <w:r>
        <w:rPr>
          <w:rFonts w:ascii="Courier New" w:hAnsi="Courier New" w:cs="Courier New"/>
          <w:sz w:val="32"/>
          <w:szCs w:val="32"/>
        </w:rPr>
        <w:t xml:space="preserve">Why did the Greeks </w:t>
      </w:r>
      <w:r w:rsidRPr="002374C3">
        <w:rPr>
          <w:rFonts w:ascii="Courier New" w:hAnsi="Courier New" w:cs="Courier New"/>
          <w:b/>
          <w:sz w:val="32"/>
          <w:szCs w:val="32"/>
        </w:rPr>
        <w:t>abandon realistic images</w:t>
      </w:r>
      <w:r w:rsidR="00A00B19">
        <w:rPr>
          <w:rFonts w:ascii="Courier New" w:hAnsi="Courier New" w:cs="Courier New"/>
          <w:sz w:val="32"/>
          <w:szCs w:val="32"/>
        </w:rPr>
        <w:t xml:space="preserve"> of the human body only a generation after</w:t>
      </w:r>
      <w:r>
        <w:rPr>
          <w:rFonts w:ascii="Courier New" w:hAnsi="Courier New" w:cs="Courier New"/>
          <w:sz w:val="32"/>
          <w:szCs w:val="32"/>
        </w:rPr>
        <w:t xml:space="preserve"> </w:t>
      </w:r>
      <w:proofErr w:type="spellStart"/>
      <w:r>
        <w:rPr>
          <w:rFonts w:ascii="Courier New" w:hAnsi="Courier New" w:cs="Courier New"/>
          <w:sz w:val="32"/>
          <w:szCs w:val="32"/>
        </w:rPr>
        <w:t>Kritian</w:t>
      </w:r>
      <w:proofErr w:type="spellEnd"/>
      <w:r>
        <w:rPr>
          <w:rFonts w:ascii="Courier New" w:hAnsi="Courier New" w:cs="Courier New"/>
          <w:sz w:val="32"/>
          <w:szCs w:val="32"/>
        </w:rPr>
        <w:t xml:space="preserve"> boy?</w:t>
      </w:r>
    </w:p>
    <w:p w:rsidR="00312F4A" w:rsidRPr="002374C3" w:rsidRDefault="002374C3" w:rsidP="00312F4A">
      <w:pPr>
        <w:pStyle w:val="PlainText"/>
        <w:numPr>
          <w:ilvl w:val="0"/>
          <w:numId w:val="9"/>
        </w:numPr>
        <w:rPr>
          <w:rFonts w:ascii="Courier New" w:hAnsi="Courier New" w:cs="Courier New"/>
          <w:sz w:val="28"/>
          <w:szCs w:val="28"/>
        </w:rPr>
      </w:pPr>
      <w:proofErr w:type="gramStart"/>
      <w:r w:rsidRPr="002374C3">
        <w:rPr>
          <w:rFonts w:ascii="Courier New" w:hAnsi="Courier New" w:cs="Courier New"/>
          <w:sz w:val="28"/>
          <w:szCs w:val="28"/>
        </w:rPr>
        <w:t>p</w:t>
      </w:r>
      <w:r w:rsidR="00312F4A" w:rsidRPr="002374C3">
        <w:rPr>
          <w:rFonts w:ascii="Courier New" w:hAnsi="Courier New" w:cs="Courier New"/>
          <w:sz w:val="28"/>
          <w:szCs w:val="28"/>
        </w:rPr>
        <w:t>rinciples</w:t>
      </w:r>
      <w:proofErr w:type="gramEnd"/>
      <w:r w:rsidR="00312F4A" w:rsidRPr="002374C3">
        <w:rPr>
          <w:rFonts w:ascii="Courier New" w:hAnsi="Courier New" w:cs="Courier New"/>
          <w:sz w:val="28"/>
          <w:szCs w:val="28"/>
        </w:rPr>
        <w:t xml:space="preserve"> of Polyclitus</w:t>
      </w:r>
      <w:r>
        <w:rPr>
          <w:rFonts w:ascii="Courier New" w:hAnsi="Courier New" w:cs="Courier New"/>
          <w:sz w:val="28"/>
          <w:szCs w:val="28"/>
        </w:rPr>
        <w:t xml:space="preserve"> (ca. 450 B.C.)?</w:t>
      </w:r>
    </w:p>
    <w:p w:rsidR="002374C3" w:rsidRPr="002374C3" w:rsidRDefault="002374C3" w:rsidP="00312F4A">
      <w:pPr>
        <w:pStyle w:val="PlainText"/>
        <w:numPr>
          <w:ilvl w:val="0"/>
          <w:numId w:val="9"/>
        </w:numPr>
        <w:rPr>
          <w:rFonts w:ascii="Courier New" w:hAnsi="Courier New" w:cs="Courier New"/>
          <w:sz w:val="28"/>
          <w:szCs w:val="28"/>
        </w:rPr>
      </w:pPr>
      <w:r w:rsidRPr="002374C3">
        <w:rPr>
          <w:rFonts w:ascii="Courier New" w:hAnsi="Courier New" w:cs="Courier New"/>
          <w:sz w:val="28"/>
          <w:szCs w:val="28"/>
        </w:rPr>
        <w:t xml:space="preserve">Stefano </w:t>
      </w:r>
      <w:proofErr w:type="spellStart"/>
      <w:r w:rsidRPr="002374C3">
        <w:rPr>
          <w:rFonts w:ascii="Courier New" w:hAnsi="Courier New" w:cs="Courier New"/>
          <w:sz w:val="28"/>
          <w:szCs w:val="28"/>
        </w:rPr>
        <w:t>Mariottini’s</w:t>
      </w:r>
      <w:proofErr w:type="spellEnd"/>
      <w:r w:rsidRPr="002374C3">
        <w:rPr>
          <w:rFonts w:ascii="Courier New" w:hAnsi="Courier New" w:cs="Courier New"/>
          <w:sz w:val="28"/>
          <w:szCs w:val="28"/>
        </w:rPr>
        <w:t xml:space="preserve"> discovery?</w:t>
      </w:r>
    </w:p>
    <w:p w:rsidR="00D84921" w:rsidRDefault="002374C3" w:rsidP="002374C3">
      <w:pPr>
        <w:pStyle w:val="PlainText"/>
        <w:numPr>
          <w:ilvl w:val="0"/>
          <w:numId w:val="9"/>
        </w:numPr>
        <w:rPr>
          <w:rFonts w:ascii="Courier New" w:hAnsi="Courier New" w:cs="Courier New"/>
          <w:sz w:val="28"/>
          <w:szCs w:val="28"/>
        </w:rPr>
      </w:pPr>
      <w:proofErr w:type="gramStart"/>
      <w:r w:rsidRPr="002374C3">
        <w:rPr>
          <w:rFonts w:ascii="Courier New" w:hAnsi="Courier New" w:cs="Courier New"/>
          <w:sz w:val="28"/>
          <w:szCs w:val="28"/>
        </w:rPr>
        <w:t>unrealistic</w:t>
      </w:r>
      <w:proofErr w:type="gramEnd"/>
      <w:r w:rsidRPr="002374C3">
        <w:rPr>
          <w:rFonts w:ascii="Courier New" w:hAnsi="Courier New" w:cs="Courier New"/>
          <w:sz w:val="28"/>
          <w:szCs w:val="28"/>
        </w:rPr>
        <w:t xml:space="preserve"> features of the </w:t>
      </w:r>
      <w:proofErr w:type="spellStart"/>
      <w:r w:rsidRPr="002374C3">
        <w:rPr>
          <w:rFonts w:ascii="Courier New" w:hAnsi="Courier New" w:cs="Courier New"/>
          <w:sz w:val="28"/>
          <w:szCs w:val="28"/>
        </w:rPr>
        <w:t>Riace</w:t>
      </w:r>
      <w:proofErr w:type="spellEnd"/>
      <w:r w:rsidRPr="002374C3">
        <w:rPr>
          <w:rFonts w:ascii="Courier New" w:hAnsi="Courier New" w:cs="Courier New"/>
          <w:sz w:val="28"/>
          <w:szCs w:val="28"/>
        </w:rPr>
        <w:t xml:space="preserve"> </w:t>
      </w:r>
      <w:r w:rsidR="00562B7E">
        <w:rPr>
          <w:rFonts w:ascii="Courier New" w:hAnsi="Courier New" w:cs="Courier New"/>
          <w:sz w:val="28"/>
          <w:szCs w:val="28"/>
        </w:rPr>
        <w:t xml:space="preserve">bronze </w:t>
      </w:r>
      <w:r w:rsidRPr="002374C3">
        <w:rPr>
          <w:rFonts w:ascii="Courier New" w:hAnsi="Courier New" w:cs="Courier New"/>
          <w:sz w:val="28"/>
          <w:szCs w:val="28"/>
        </w:rPr>
        <w:t>warriors?</w:t>
      </w:r>
    </w:p>
    <w:p w:rsidR="00562B7E" w:rsidRPr="002374C3" w:rsidRDefault="00562B7E" w:rsidP="00562B7E">
      <w:pPr>
        <w:pStyle w:val="PlainText"/>
        <w:ind w:left="720"/>
        <w:rPr>
          <w:rFonts w:ascii="Courier New" w:hAnsi="Courier New" w:cs="Courier New"/>
          <w:sz w:val="28"/>
          <w:szCs w:val="28"/>
        </w:rPr>
      </w:pPr>
    </w:p>
    <w:sectPr w:rsidR="00562B7E" w:rsidRPr="002374C3" w:rsidSect="00082EB3">
      <w:pgSz w:w="12240" w:h="15840"/>
      <w:pgMar w:top="1152" w:right="1152" w:bottom="1152"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169F"/>
    <w:multiLevelType w:val="hybridMultilevel"/>
    <w:tmpl w:val="37DEC7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302406"/>
    <w:multiLevelType w:val="hybridMultilevel"/>
    <w:tmpl w:val="316EB1CC"/>
    <w:lvl w:ilvl="0" w:tplc="2CDC57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26383"/>
    <w:multiLevelType w:val="hybridMultilevel"/>
    <w:tmpl w:val="7188E81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583DD1"/>
    <w:multiLevelType w:val="hybridMultilevel"/>
    <w:tmpl w:val="63FC37F2"/>
    <w:lvl w:ilvl="0" w:tplc="BDD2A2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8463C3"/>
    <w:multiLevelType w:val="hybridMultilevel"/>
    <w:tmpl w:val="958A7010"/>
    <w:lvl w:ilvl="0" w:tplc="CB2254B8">
      <w:start w:val="1"/>
      <w:numFmt w:val="upperLetter"/>
      <w:lvlText w:val="%1)"/>
      <w:lvlJc w:val="left"/>
      <w:pPr>
        <w:tabs>
          <w:tab w:val="num" w:pos="720"/>
        </w:tabs>
        <w:ind w:left="720" w:hanging="360"/>
      </w:pPr>
      <w:rPr>
        <w:rFonts w:ascii="Times New Roman" w:eastAsia="Times New Roman" w:hAnsi="Times New Roman" w:cs="Times New Roman"/>
      </w:rPr>
    </w:lvl>
    <w:lvl w:ilvl="1" w:tplc="725EE542">
      <w:start w:val="1"/>
      <w:numFmt w:val="decimal"/>
      <w:lvlText w:val="%2)"/>
      <w:lvlJc w:val="left"/>
      <w:pPr>
        <w:tabs>
          <w:tab w:val="num" w:pos="1350"/>
        </w:tabs>
        <w:ind w:left="135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9C419F"/>
    <w:multiLevelType w:val="hybridMultilevel"/>
    <w:tmpl w:val="D906798E"/>
    <w:lvl w:ilvl="0" w:tplc="04090011">
      <w:start w:val="1"/>
      <w:numFmt w:val="decimal"/>
      <w:lvlText w:val="%1)"/>
      <w:lvlJc w:val="left"/>
      <w:pPr>
        <w:tabs>
          <w:tab w:val="num" w:pos="720"/>
        </w:tabs>
        <w:ind w:left="720" w:hanging="360"/>
      </w:pPr>
      <w:rPr>
        <w:rFonts w:hint="default"/>
      </w:rPr>
    </w:lvl>
    <w:lvl w:ilvl="1" w:tplc="AB324A9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425B98"/>
    <w:multiLevelType w:val="hybridMultilevel"/>
    <w:tmpl w:val="944E194C"/>
    <w:lvl w:ilvl="0" w:tplc="634CD5B0">
      <w:start w:val="1"/>
      <w:numFmt w:val="upperLetter"/>
      <w:lvlText w:val="%1)"/>
      <w:lvlJc w:val="left"/>
      <w:pPr>
        <w:tabs>
          <w:tab w:val="num" w:pos="720"/>
        </w:tabs>
        <w:ind w:left="720" w:hanging="360"/>
      </w:pPr>
      <w:rPr>
        <w:rFonts w:hint="default"/>
      </w:rPr>
    </w:lvl>
    <w:lvl w:ilvl="1" w:tplc="F64A01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89701B8"/>
    <w:multiLevelType w:val="hybridMultilevel"/>
    <w:tmpl w:val="FF48F9F2"/>
    <w:lvl w:ilvl="0" w:tplc="C44AC0FC">
      <w:start w:val="1"/>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2719B5"/>
    <w:multiLevelType w:val="hybridMultilevel"/>
    <w:tmpl w:val="FEAEE19A"/>
    <w:lvl w:ilvl="0" w:tplc="CA96901A">
      <w:start w:val="1"/>
      <w:numFmt w:val="upperLetter"/>
      <w:lvlText w:val="%1)"/>
      <w:lvlJc w:val="left"/>
      <w:pPr>
        <w:tabs>
          <w:tab w:val="num" w:pos="720"/>
        </w:tabs>
        <w:ind w:left="720" w:hanging="360"/>
      </w:pPr>
      <w:rPr>
        <w:rFonts w:hint="default"/>
      </w:rPr>
    </w:lvl>
    <w:lvl w:ilvl="1" w:tplc="7EEC8A6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8"/>
  </w:num>
  <w:num w:numId="5">
    <w:abstractNumId w:val="6"/>
  </w:num>
  <w:num w:numId="6">
    <w:abstractNumId w:val="5"/>
  </w:num>
  <w:num w:numId="7">
    <w:abstractNumId w:val="1"/>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95450C"/>
    <w:rsid w:val="000107FC"/>
    <w:rsid w:val="00020CF8"/>
    <w:rsid w:val="00043350"/>
    <w:rsid w:val="00054B97"/>
    <w:rsid w:val="00070383"/>
    <w:rsid w:val="000709AA"/>
    <w:rsid w:val="00082EB3"/>
    <w:rsid w:val="000846DD"/>
    <w:rsid w:val="000A0CEE"/>
    <w:rsid w:val="000C5F26"/>
    <w:rsid w:val="000D6345"/>
    <w:rsid w:val="000E60E0"/>
    <w:rsid w:val="000F0B06"/>
    <w:rsid w:val="00110530"/>
    <w:rsid w:val="00115A85"/>
    <w:rsid w:val="00134CA5"/>
    <w:rsid w:val="001357D5"/>
    <w:rsid w:val="00151906"/>
    <w:rsid w:val="00163859"/>
    <w:rsid w:val="00164007"/>
    <w:rsid w:val="00167F0F"/>
    <w:rsid w:val="0017205C"/>
    <w:rsid w:val="00185781"/>
    <w:rsid w:val="001A25B8"/>
    <w:rsid w:val="001A2CD1"/>
    <w:rsid w:val="001C1F2E"/>
    <w:rsid w:val="001D7ED0"/>
    <w:rsid w:val="001F502A"/>
    <w:rsid w:val="00205A8E"/>
    <w:rsid w:val="002144DD"/>
    <w:rsid w:val="002374C3"/>
    <w:rsid w:val="00237F59"/>
    <w:rsid w:val="002533F1"/>
    <w:rsid w:val="00254B24"/>
    <w:rsid w:val="00255D60"/>
    <w:rsid w:val="0026469A"/>
    <w:rsid w:val="00281184"/>
    <w:rsid w:val="00282513"/>
    <w:rsid w:val="002924DB"/>
    <w:rsid w:val="00297DB5"/>
    <w:rsid w:val="002B4DF4"/>
    <w:rsid w:val="002B5E4F"/>
    <w:rsid w:val="002D4B6B"/>
    <w:rsid w:val="002D4CD0"/>
    <w:rsid w:val="002D5EAF"/>
    <w:rsid w:val="002E1D7D"/>
    <w:rsid w:val="0030019A"/>
    <w:rsid w:val="00312F4A"/>
    <w:rsid w:val="003214DB"/>
    <w:rsid w:val="00331123"/>
    <w:rsid w:val="0033788A"/>
    <w:rsid w:val="00366707"/>
    <w:rsid w:val="00384600"/>
    <w:rsid w:val="00392DAE"/>
    <w:rsid w:val="003A0290"/>
    <w:rsid w:val="003A4F00"/>
    <w:rsid w:val="003D6C83"/>
    <w:rsid w:val="00414D30"/>
    <w:rsid w:val="00424366"/>
    <w:rsid w:val="0046751F"/>
    <w:rsid w:val="00475F6D"/>
    <w:rsid w:val="00483C21"/>
    <w:rsid w:val="00496582"/>
    <w:rsid w:val="004B5FE8"/>
    <w:rsid w:val="004C4930"/>
    <w:rsid w:val="004E01E7"/>
    <w:rsid w:val="004E025B"/>
    <w:rsid w:val="004E5284"/>
    <w:rsid w:val="004E6604"/>
    <w:rsid w:val="00504C56"/>
    <w:rsid w:val="00507356"/>
    <w:rsid w:val="0053402E"/>
    <w:rsid w:val="00554F1E"/>
    <w:rsid w:val="00562B7E"/>
    <w:rsid w:val="00576515"/>
    <w:rsid w:val="005C4BBA"/>
    <w:rsid w:val="005D3C7C"/>
    <w:rsid w:val="0060249B"/>
    <w:rsid w:val="00604EE8"/>
    <w:rsid w:val="00605220"/>
    <w:rsid w:val="006147EE"/>
    <w:rsid w:val="00615A39"/>
    <w:rsid w:val="00617CC8"/>
    <w:rsid w:val="00621643"/>
    <w:rsid w:val="006223E3"/>
    <w:rsid w:val="0062324E"/>
    <w:rsid w:val="0062377C"/>
    <w:rsid w:val="00632222"/>
    <w:rsid w:val="00645014"/>
    <w:rsid w:val="0066249B"/>
    <w:rsid w:val="00666CCF"/>
    <w:rsid w:val="006A31C8"/>
    <w:rsid w:val="006C0CA6"/>
    <w:rsid w:val="006C3696"/>
    <w:rsid w:val="006C7DA8"/>
    <w:rsid w:val="006D54EE"/>
    <w:rsid w:val="006D6F2B"/>
    <w:rsid w:val="006E2F5C"/>
    <w:rsid w:val="006E649F"/>
    <w:rsid w:val="007314CB"/>
    <w:rsid w:val="0074393D"/>
    <w:rsid w:val="00744E82"/>
    <w:rsid w:val="00745D8E"/>
    <w:rsid w:val="0075535F"/>
    <w:rsid w:val="00756C3C"/>
    <w:rsid w:val="00775F2D"/>
    <w:rsid w:val="00791EBF"/>
    <w:rsid w:val="00795F51"/>
    <w:rsid w:val="007A297E"/>
    <w:rsid w:val="007A4240"/>
    <w:rsid w:val="007B57F2"/>
    <w:rsid w:val="007C4274"/>
    <w:rsid w:val="007D278E"/>
    <w:rsid w:val="00800589"/>
    <w:rsid w:val="00803DD3"/>
    <w:rsid w:val="0081486A"/>
    <w:rsid w:val="008424D3"/>
    <w:rsid w:val="00857022"/>
    <w:rsid w:val="0088030B"/>
    <w:rsid w:val="00892CCA"/>
    <w:rsid w:val="00893E7A"/>
    <w:rsid w:val="008C6712"/>
    <w:rsid w:val="008D1073"/>
    <w:rsid w:val="008F6698"/>
    <w:rsid w:val="0090263E"/>
    <w:rsid w:val="0092306F"/>
    <w:rsid w:val="00932801"/>
    <w:rsid w:val="0095450C"/>
    <w:rsid w:val="009679C1"/>
    <w:rsid w:val="00967F7C"/>
    <w:rsid w:val="0099221A"/>
    <w:rsid w:val="009B5EBD"/>
    <w:rsid w:val="009E4329"/>
    <w:rsid w:val="009E5E06"/>
    <w:rsid w:val="009F4FC8"/>
    <w:rsid w:val="00A00B19"/>
    <w:rsid w:val="00A02B51"/>
    <w:rsid w:val="00A12D14"/>
    <w:rsid w:val="00A152F5"/>
    <w:rsid w:val="00A16AA1"/>
    <w:rsid w:val="00A41BB2"/>
    <w:rsid w:val="00A64AA5"/>
    <w:rsid w:val="00A86666"/>
    <w:rsid w:val="00AA1A74"/>
    <w:rsid w:val="00AA3732"/>
    <w:rsid w:val="00AB1C26"/>
    <w:rsid w:val="00AB27D9"/>
    <w:rsid w:val="00AB6B5D"/>
    <w:rsid w:val="00AC06FB"/>
    <w:rsid w:val="00AC1F3D"/>
    <w:rsid w:val="00AF2F10"/>
    <w:rsid w:val="00AF4ABB"/>
    <w:rsid w:val="00B00171"/>
    <w:rsid w:val="00B278D6"/>
    <w:rsid w:val="00B325B0"/>
    <w:rsid w:val="00B36D87"/>
    <w:rsid w:val="00B6640E"/>
    <w:rsid w:val="00B7612E"/>
    <w:rsid w:val="00B76C71"/>
    <w:rsid w:val="00B95086"/>
    <w:rsid w:val="00BA05D6"/>
    <w:rsid w:val="00BA6CF7"/>
    <w:rsid w:val="00BB6947"/>
    <w:rsid w:val="00BB729A"/>
    <w:rsid w:val="00BC0AB7"/>
    <w:rsid w:val="00BC18E9"/>
    <w:rsid w:val="00C10CB7"/>
    <w:rsid w:val="00C26F88"/>
    <w:rsid w:val="00C76191"/>
    <w:rsid w:val="00C84B35"/>
    <w:rsid w:val="00C91A30"/>
    <w:rsid w:val="00CA1057"/>
    <w:rsid w:val="00CA10D6"/>
    <w:rsid w:val="00CA7329"/>
    <w:rsid w:val="00CA7B3C"/>
    <w:rsid w:val="00CD26C5"/>
    <w:rsid w:val="00CE7B78"/>
    <w:rsid w:val="00CF4FD7"/>
    <w:rsid w:val="00D0047D"/>
    <w:rsid w:val="00D128B5"/>
    <w:rsid w:val="00D47C99"/>
    <w:rsid w:val="00D60B72"/>
    <w:rsid w:val="00D640FC"/>
    <w:rsid w:val="00D6607B"/>
    <w:rsid w:val="00D84921"/>
    <w:rsid w:val="00DA0DFA"/>
    <w:rsid w:val="00DA7FA6"/>
    <w:rsid w:val="00DC582E"/>
    <w:rsid w:val="00DD09F7"/>
    <w:rsid w:val="00DD40DC"/>
    <w:rsid w:val="00DD6DBD"/>
    <w:rsid w:val="00DE3685"/>
    <w:rsid w:val="00E2178F"/>
    <w:rsid w:val="00E31F71"/>
    <w:rsid w:val="00E45F2E"/>
    <w:rsid w:val="00E62438"/>
    <w:rsid w:val="00E62505"/>
    <w:rsid w:val="00E71E39"/>
    <w:rsid w:val="00E837C2"/>
    <w:rsid w:val="00E971C2"/>
    <w:rsid w:val="00EA1F04"/>
    <w:rsid w:val="00EE11D8"/>
    <w:rsid w:val="00EE5A4C"/>
    <w:rsid w:val="00EF3F4B"/>
    <w:rsid w:val="00F025D8"/>
    <w:rsid w:val="00F253C0"/>
    <w:rsid w:val="00F32580"/>
    <w:rsid w:val="00F403A0"/>
    <w:rsid w:val="00F47493"/>
    <w:rsid w:val="00F5373F"/>
    <w:rsid w:val="00F60730"/>
    <w:rsid w:val="00F82396"/>
    <w:rsid w:val="00F922A5"/>
    <w:rsid w:val="00FA4341"/>
    <w:rsid w:val="00FB782A"/>
    <w:rsid w:val="00FC29CE"/>
    <w:rsid w:val="00FC5B89"/>
    <w:rsid w:val="00FD4A8B"/>
    <w:rsid w:val="00FE0CB7"/>
    <w:rsid w:val="00FE751B"/>
    <w:rsid w:val="00FF1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02B51"/>
    <w:pPr>
      <w:spacing w:before="100" w:beforeAutospacing="1" w:after="100" w:afterAutospacing="1"/>
    </w:pPr>
    <w:rPr>
      <w:sz w:val="24"/>
      <w:szCs w:val="24"/>
    </w:rPr>
  </w:style>
  <w:style w:type="character" w:styleId="Hyperlink">
    <w:name w:val="Hyperlink"/>
    <w:basedOn w:val="DefaultParagraphFont"/>
    <w:rsid w:val="00483C21"/>
    <w:rPr>
      <w:color w:val="0000FF"/>
      <w:u w:val="single"/>
    </w:rPr>
  </w:style>
  <w:style w:type="paragraph" w:styleId="PlainText">
    <w:name w:val="Plain Text"/>
    <w:basedOn w:val="Normal"/>
    <w:link w:val="PlainTextChar"/>
    <w:uiPriority w:val="99"/>
    <w:unhideWhenUsed/>
    <w:rsid w:val="001A2CD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A2CD1"/>
    <w:rPr>
      <w:rFonts w:ascii="Consolas" w:eastAsiaTheme="minorHAnsi" w:hAnsi="Consolas" w:cstheme="minorBidi"/>
      <w:sz w:val="21"/>
      <w:szCs w:val="21"/>
    </w:rPr>
  </w:style>
  <w:style w:type="paragraph" w:styleId="BalloonText">
    <w:name w:val="Balloon Text"/>
    <w:basedOn w:val="Normal"/>
    <w:link w:val="BalloonTextChar"/>
    <w:rsid w:val="00562B7E"/>
    <w:rPr>
      <w:rFonts w:ascii="Tahoma" w:hAnsi="Tahoma" w:cs="Tahoma"/>
      <w:sz w:val="16"/>
      <w:szCs w:val="16"/>
    </w:rPr>
  </w:style>
  <w:style w:type="character" w:customStyle="1" w:styleId="BalloonTextChar">
    <w:name w:val="Balloon Text Char"/>
    <w:basedOn w:val="DefaultParagraphFont"/>
    <w:link w:val="BalloonText"/>
    <w:rsid w:val="00562B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569376">
      <w:bodyDiv w:val="1"/>
      <w:marLeft w:val="0"/>
      <w:marRight w:val="0"/>
      <w:marTop w:val="0"/>
      <w:marBottom w:val="0"/>
      <w:divBdr>
        <w:top w:val="none" w:sz="0" w:space="0" w:color="auto"/>
        <w:left w:val="none" w:sz="0" w:space="0" w:color="auto"/>
        <w:bottom w:val="none" w:sz="0" w:space="0" w:color="auto"/>
        <w:right w:val="none" w:sz="0" w:space="0" w:color="auto"/>
      </w:divBdr>
      <w:divsChild>
        <w:div w:id="520556565">
          <w:marLeft w:val="0"/>
          <w:marRight w:val="0"/>
          <w:marTop w:val="0"/>
          <w:marBottom w:val="0"/>
          <w:divBdr>
            <w:top w:val="none" w:sz="0" w:space="0" w:color="auto"/>
            <w:left w:val="none" w:sz="0" w:space="0" w:color="auto"/>
            <w:bottom w:val="none" w:sz="0" w:space="0" w:color="auto"/>
            <w:right w:val="none" w:sz="0" w:space="0" w:color="auto"/>
          </w:divBdr>
          <w:divsChild>
            <w:div w:id="2679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968">
      <w:bodyDiv w:val="1"/>
      <w:marLeft w:val="0"/>
      <w:marRight w:val="0"/>
      <w:marTop w:val="0"/>
      <w:marBottom w:val="0"/>
      <w:divBdr>
        <w:top w:val="none" w:sz="0" w:space="0" w:color="auto"/>
        <w:left w:val="none" w:sz="0" w:space="0" w:color="auto"/>
        <w:bottom w:val="none" w:sz="0" w:space="0" w:color="auto"/>
        <w:right w:val="none" w:sz="0" w:space="0" w:color="auto"/>
      </w:divBdr>
      <w:divsChild>
        <w:div w:id="1488743889">
          <w:marLeft w:val="0"/>
          <w:marRight w:val="0"/>
          <w:marTop w:val="0"/>
          <w:marBottom w:val="0"/>
          <w:divBdr>
            <w:top w:val="none" w:sz="0" w:space="0" w:color="auto"/>
            <w:left w:val="none" w:sz="0" w:space="0" w:color="auto"/>
            <w:bottom w:val="none" w:sz="0" w:space="0" w:color="auto"/>
            <w:right w:val="none" w:sz="0" w:space="0" w:color="auto"/>
          </w:divBdr>
          <w:divsChild>
            <w:div w:id="992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6566">
      <w:bodyDiv w:val="1"/>
      <w:marLeft w:val="0"/>
      <w:marRight w:val="0"/>
      <w:marTop w:val="0"/>
      <w:marBottom w:val="0"/>
      <w:divBdr>
        <w:top w:val="none" w:sz="0" w:space="0" w:color="auto"/>
        <w:left w:val="none" w:sz="0" w:space="0" w:color="auto"/>
        <w:bottom w:val="none" w:sz="0" w:space="0" w:color="auto"/>
        <w:right w:val="none" w:sz="0" w:space="0" w:color="auto"/>
      </w:divBdr>
      <w:divsChild>
        <w:div w:id="1494026635">
          <w:marLeft w:val="0"/>
          <w:marRight w:val="0"/>
          <w:marTop w:val="0"/>
          <w:marBottom w:val="0"/>
          <w:divBdr>
            <w:top w:val="none" w:sz="0" w:space="0" w:color="auto"/>
            <w:left w:val="none" w:sz="0" w:space="0" w:color="auto"/>
            <w:bottom w:val="none" w:sz="0" w:space="0" w:color="auto"/>
            <w:right w:val="none" w:sz="0" w:space="0" w:color="auto"/>
          </w:divBdr>
          <w:divsChild>
            <w:div w:id="13576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5063">
      <w:bodyDiv w:val="1"/>
      <w:marLeft w:val="0"/>
      <w:marRight w:val="0"/>
      <w:marTop w:val="0"/>
      <w:marBottom w:val="0"/>
      <w:divBdr>
        <w:top w:val="none" w:sz="0" w:space="0" w:color="auto"/>
        <w:left w:val="none" w:sz="0" w:space="0" w:color="auto"/>
        <w:bottom w:val="none" w:sz="0" w:space="0" w:color="auto"/>
        <w:right w:val="none" w:sz="0" w:space="0" w:color="auto"/>
      </w:divBdr>
      <w:divsChild>
        <w:div w:id="132867644">
          <w:marLeft w:val="0"/>
          <w:marRight w:val="0"/>
          <w:marTop w:val="0"/>
          <w:marBottom w:val="0"/>
          <w:divBdr>
            <w:top w:val="none" w:sz="0" w:space="0" w:color="auto"/>
            <w:left w:val="none" w:sz="0" w:space="0" w:color="auto"/>
            <w:bottom w:val="none" w:sz="0" w:space="0" w:color="auto"/>
            <w:right w:val="none" w:sz="0" w:space="0" w:color="auto"/>
          </w:divBdr>
          <w:divsChild>
            <w:div w:id="947661140">
              <w:marLeft w:val="0"/>
              <w:marRight w:val="0"/>
              <w:marTop w:val="0"/>
              <w:marBottom w:val="0"/>
              <w:divBdr>
                <w:top w:val="none" w:sz="0" w:space="0" w:color="auto"/>
                <w:left w:val="none" w:sz="0" w:space="0" w:color="auto"/>
                <w:bottom w:val="none" w:sz="0" w:space="0" w:color="auto"/>
                <w:right w:val="none" w:sz="0" w:space="0" w:color="auto"/>
              </w:divBdr>
            </w:div>
            <w:div w:id="12915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776">
      <w:bodyDiv w:val="1"/>
      <w:marLeft w:val="0"/>
      <w:marRight w:val="0"/>
      <w:marTop w:val="0"/>
      <w:marBottom w:val="0"/>
      <w:divBdr>
        <w:top w:val="none" w:sz="0" w:space="0" w:color="auto"/>
        <w:left w:val="none" w:sz="0" w:space="0" w:color="auto"/>
        <w:bottom w:val="none" w:sz="0" w:space="0" w:color="auto"/>
        <w:right w:val="none" w:sz="0" w:space="0" w:color="auto"/>
      </w:divBdr>
      <w:divsChild>
        <w:div w:id="81069418">
          <w:marLeft w:val="0"/>
          <w:marRight w:val="0"/>
          <w:marTop w:val="0"/>
          <w:marBottom w:val="0"/>
          <w:divBdr>
            <w:top w:val="none" w:sz="0" w:space="0" w:color="auto"/>
            <w:left w:val="none" w:sz="0" w:space="0" w:color="auto"/>
            <w:bottom w:val="none" w:sz="0" w:space="0" w:color="auto"/>
            <w:right w:val="none" w:sz="0" w:space="0" w:color="auto"/>
          </w:divBdr>
          <w:divsChild>
            <w:div w:id="2194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96298">
      <w:bodyDiv w:val="1"/>
      <w:marLeft w:val="0"/>
      <w:marRight w:val="0"/>
      <w:marTop w:val="0"/>
      <w:marBottom w:val="0"/>
      <w:divBdr>
        <w:top w:val="none" w:sz="0" w:space="0" w:color="auto"/>
        <w:left w:val="none" w:sz="0" w:space="0" w:color="auto"/>
        <w:bottom w:val="none" w:sz="0" w:space="0" w:color="auto"/>
        <w:right w:val="none" w:sz="0" w:space="0" w:color="auto"/>
      </w:divBdr>
      <w:divsChild>
        <w:div w:id="2124105764">
          <w:marLeft w:val="0"/>
          <w:marRight w:val="0"/>
          <w:marTop w:val="0"/>
          <w:marBottom w:val="0"/>
          <w:divBdr>
            <w:top w:val="none" w:sz="0" w:space="0" w:color="auto"/>
            <w:left w:val="none" w:sz="0" w:space="0" w:color="auto"/>
            <w:bottom w:val="none" w:sz="0" w:space="0" w:color="auto"/>
            <w:right w:val="none" w:sz="0" w:space="0" w:color="auto"/>
          </w:divBdr>
          <w:divsChild>
            <w:div w:id="158618185">
              <w:marLeft w:val="0"/>
              <w:marRight w:val="0"/>
              <w:marTop w:val="0"/>
              <w:marBottom w:val="0"/>
              <w:divBdr>
                <w:top w:val="none" w:sz="0" w:space="0" w:color="auto"/>
                <w:left w:val="none" w:sz="0" w:space="0" w:color="auto"/>
                <w:bottom w:val="none" w:sz="0" w:space="0" w:color="auto"/>
                <w:right w:val="none" w:sz="0" w:space="0" w:color="auto"/>
              </w:divBdr>
            </w:div>
            <w:div w:id="354311834">
              <w:marLeft w:val="0"/>
              <w:marRight w:val="0"/>
              <w:marTop w:val="0"/>
              <w:marBottom w:val="0"/>
              <w:divBdr>
                <w:top w:val="none" w:sz="0" w:space="0" w:color="auto"/>
                <w:left w:val="none" w:sz="0" w:space="0" w:color="auto"/>
                <w:bottom w:val="none" w:sz="0" w:space="0" w:color="auto"/>
                <w:right w:val="none" w:sz="0" w:space="0" w:color="auto"/>
              </w:divBdr>
            </w:div>
            <w:div w:id="564684237">
              <w:marLeft w:val="0"/>
              <w:marRight w:val="0"/>
              <w:marTop w:val="0"/>
              <w:marBottom w:val="0"/>
              <w:divBdr>
                <w:top w:val="none" w:sz="0" w:space="0" w:color="auto"/>
                <w:left w:val="none" w:sz="0" w:space="0" w:color="auto"/>
                <w:bottom w:val="none" w:sz="0" w:space="0" w:color="auto"/>
                <w:right w:val="none" w:sz="0" w:space="0" w:color="auto"/>
              </w:divBdr>
            </w:div>
            <w:div w:id="1067074831">
              <w:marLeft w:val="0"/>
              <w:marRight w:val="0"/>
              <w:marTop w:val="0"/>
              <w:marBottom w:val="0"/>
              <w:divBdr>
                <w:top w:val="none" w:sz="0" w:space="0" w:color="auto"/>
                <w:left w:val="none" w:sz="0" w:space="0" w:color="auto"/>
                <w:bottom w:val="none" w:sz="0" w:space="0" w:color="auto"/>
                <w:right w:val="none" w:sz="0" w:space="0" w:color="auto"/>
              </w:divBdr>
            </w:div>
            <w:div w:id="1432555810">
              <w:marLeft w:val="0"/>
              <w:marRight w:val="0"/>
              <w:marTop w:val="0"/>
              <w:marBottom w:val="0"/>
              <w:divBdr>
                <w:top w:val="none" w:sz="0" w:space="0" w:color="auto"/>
                <w:left w:val="none" w:sz="0" w:space="0" w:color="auto"/>
                <w:bottom w:val="none" w:sz="0" w:space="0" w:color="auto"/>
                <w:right w:val="none" w:sz="0" w:space="0" w:color="auto"/>
              </w:divBdr>
            </w:div>
            <w:div w:id="1503351586">
              <w:marLeft w:val="0"/>
              <w:marRight w:val="0"/>
              <w:marTop w:val="0"/>
              <w:marBottom w:val="0"/>
              <w:divBdr>
                <w:top w:val="none" w:sz="0" w:space="0" w:color="auto"/>
                <w:left w:val="none" w:sz="0" w:space="0" w:color="auto"/>
                <w:bottom w:val="none" w:sz="0" w:space="0" w:color="auto"/>
                <w:right w:val="none" w:sz="0" w:space="0" w:color="auto"/>
              </w:divBdr>
            </w:div>
            <w:div w:id="1738749082">
              <w:marLeft w:val="0"/>
              <w:marRight w:val="0"/>
              <w:marTop w:val="0"/>
              <w:marBottom w:val="0"/>
              <w:divBdr>
                <w:top w:val="none" w:sz="0" w:space="0" w:color="auto"/>
                <w:left w:val="none" w:sz="0" w:space="0" w:color="auto"/>
                <w:bottom w:val="none" w:sz="0" w:space="0" w:color="auto"/>
                <w:right w:val="none" w:sz="0" w:space="0" w:color="auto"/>
              </w:divBdr>
            </w:div>
            <w:div w:id="18157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43504">
      <w:bodyDiv w:val="1"/>
      <w:marLeft w:val="0"/>
      <w:marRight w:val="0"/>
      <w:marTop w:val="0"/>
      <w:marBottom w:val="0"/>
      <w:divBdr>
        <w:top w:val="none" w:sz="0" w:space="0" w:color="auto"/>
        <w:left w:val="none" w:sz="0" w:space="0" w:color="auto"/>
        <w:bottom w:val="none" w:sz="0" w:space="0" w:color="auto"/>
        <w:right w:val="none" w:sz="0" w:space="0" w:color="auto"/>
      </w:divBdr>
      <w:divsChild>
        <w:div w:id="1488742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318324">
      <w:bodyDiv w:val="1"/>
      <w:marLeft w:val="0"/>
      <w:marRight w:val="0"/>
      <w:marTop w:val="0"/>
      <w:marBottom w:val="0"/>
      <w:divBdr>
        <w:top w:val="none" w:sz="0" w:space="0" w:color="auto"/>
        <w:left w:val="none" w:sz="0" w:space="0" w:color="auto"/>
        <w:bottom w:val="none" w:sz="0" w:space="0" w:color="auto"/>
        <w:right w:val="none" w:sz="0" w:space="0" w:color="auto"/>
      </w:divBdr>
      <w:divsChild>
        <w:div w:id="227424835">
          <w:marLeft w:val="0"/>
          <w:marRight w:val="0"/>
          <w:marTop w:val="0"/>
          <w:marBottom w:val="0"/>
          <w:divBdr>
            <w:top w:val="none" w:sz="0" w:space="0" w:color="auto"/>
            <w:left w:val="none" w:sz="0" w:space="0" w:color="auto"/>
            <w:bottom w:val="none" w:sz="0" w:space="0" w:color="auto"/>
            <w:right w:val="none" w:sz="0" w:space="0" w:color="auto"/>
          </w:divBdr>
          <w:divsChild>
            <w:div w:id="75828215">
              <w:marLeft w:val="0"/>
              <w:marRight w:val="0"/>
              <w:marTop w:val="0"/>
              <w:marBottom w:val="0"/>
              <w:divBdr>
                <w:top w:val="none" w:sz="0" w:space="0" w:color="auto"/>
                <w:left w:val="none" w:sz="0" w:space="0" w:color="auto"/>
                <w:bottom w:val="none" w:sz="0" w:space="0" w:color="auto"/>
                <w:right w:val="none" w:sz="0" w:space="0" w:color="auto"/>
              </w:divBdr>
              <w:divsChild>
                <w:div w:id="108791115">
                  <w:marLeft w:val="2928"/>
                  <w:marRight w:val="0"/>
                  <w:marTop w:val="720"/>
                  <w:marBottom w:val="0"/>
                  <w:divBdr>
                    <w:top w:val="none" w:sz="0" w:space="0" w:color="auto"/>
                    <w:left w:val="none" w:sz="0" w:space="0" w:color="auto"/>
                    <w:bottom w:val="none" w:sz="0" w:space="0" w:color="auto"/>
                    <w:right w:val="none" w:sz="0" w:space="0" w:color="auto"/>
                  </w:divBdr>
                  <w:divsChild>
                    <w:div w:id="1403217123">
                      <w:marLeft w:val="0"/>
                      <w:marRight w:val="0"/>
                      <w:marTop w:val="0"/>
                      <w:marBottom w:val="0"/>
                      <w:divBdr>
                        <w:top w:val="none" w:sz="0" w:space="0" w:color="auto"/>
                        <w:left w:val="none" w:sz="0" w:space="0" w:color="auto"/>
                        <w:bottom w:val="none" w:sz="0" w:space="0" w:color="auto"/>
                        <w:right w:val="none" w:sz="0" w:space="0" w:color="auto"/>
                      </w:divBdr>
                      <w:divsChild>
                        <w:div w:id="1311667714">
                          <w:blockQuote w:val="1"/>
                          <w:marLeft w:val="384"/>
                          <w:marRight w:val="384"/>
                          <w:marTop w:val="240"/>
                          <w:marBottom w:val="240"/>
                          <w:divBdr>
                            <w:top w:val="single" w:sz="6" w:space="4" w:color="AAAAAA"/>
                            <w:left w:val="single" w:sz="6" w:space="4" w:color="AAAAAA"/>
                            <w:bottom w:val="single" w:sz="6" w:space="4" w:color="AAAAAA"/>
                            <w:right w:val="single" w:sz="6" w:space="4" w:color="AAAAAA"/>
                          </w:divBdr>
                        </w:div>
                      </w:divsChild>
                    </w:div>
                  </w:divsChild>
                </w:div>
              </w:divsChild>
            </w:div>
          </w:divsChild>
        </w:div>
      </w:divsChild>
    </w:div>
    <w:div w:id="1117800768">
      <w:bodyDiv w:val="1"/>
      <w:marLeft w:val="0"/>
      <w:marRight w:val="0"/>
      <w:marTop w:val="0"/>
      <w:marBottom w:val="0"/>
      <w:divBdr>
        <w:top w:val="none" w:sz="0" w:space="0" w:color="auto"/>
        <w:left w:val="none" w:sz="0" w:space="0" w:color="auto"/>
        <w:bottom w:val="none" w:sz="0" w:space="0" w:color="auto"/>
        <w:right w:val="none" w:sz="0" w:space="0" w:color="auto"/>
      </w:divBdr>
      <w:divsChild>
        <w:div w:id="1792479588">
          <w:marLeft w:val="0"/>
          <w:marRight w:val="0"/>
          <w:marTop w:val="0"/>
          <w:marBottom w:val="0"/>
          <w:divBdr>
            <w:top w:val="none" w:sz="0" w:space="0" w:color="auto"/>
            <w:left w:val="none" w:sz="0" w:space="0" w:color="auto"/>
            <w:bottom w:val="none" w:sz="0" w:space="0" w:color="auto"/>
            <w:right w:val="none" w:sz="0" w:space="0" w:color="auto"/>
          </w:divBdr>
          <w:divsChild>
            <w:div w:id="21324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6399">
      <w:bodyDiv w:val="1"/>
      <w:marLeft w:val="0"/>
      <w:marRight w:val="0"/>
      <w:marTop w:val="0"/>
      <w:marBottom w:val="0"/>
      <w:divBdr>
        <w:top w:val="none" w:sz="0" w:space="0" w:color="auto"/>
        <w:left w:val="none" w:sz="0" w:space="0" w:color="auto"/>
        <w:bottom w:val="none" w:sz="0" w:space="0" w:color="auto"/>
        <w:right w:val="none" w:sz="0" w:space="0" w:color="auto"/>
      </w:divBdr>
      <w:divsChild>
        <w:div w:id="1781992837">
          <w:marLeft w:val="0"/>
          <w:marRight w:val="0"/>
          <w:marTop w:val="0"/>
          <w:marBottom w:val="0"/>
          <w:divBdr>
            <w:top w:val="none" w:sz="0" w:space="0" w:color="auto"/>
            <w:left w:val="none" w:sz="0" w:space="0" w:color="auto"/>
            <w:bottom w:val="none" w:sz="0" w:space="0" w:color="auto"/>
            <w:right w:val="none" w:sz="0" w:space="0" w:color="auto"/>
          </w:divBdr>
          <w:divsChild>
            <w:div w:id="13971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93510">
      <w:bodyDiv w:val="1"/>
      <w:marLeft w:val="0"/>
      <w:marRight w:val="0"/>
      <w:marTop w:val="0"/>
      <w:marBottom w:val="0"/>
      <w:divBdr>
        <w:top w:val="none" w:sz="0" w:space="0" w:color="auto"/>
        <w:left w:val="none" w:sz="0" w:space="0" w:color="auto"/>
        <w:bottom w:val="none" w:sz="0" w:space="0" w:color="auto"/>
        <w:right w:val="none" w:sz="0" w:space="0" w:color="auto"/>
      </w:divBdr>
      <w:divsChild>
        <w:div w:id="235825068">
          <w:marLeft w:val="0"/>
          <w:marRight w:val="0"/>
          <w:marTop w:val="0"/>
          <w:marBottom w:val="0"/>
          <w:divBdr>
            <w:top w:val="none" w:sz="0" w:space="0" w:color="auto"/>
            <w:left w:val="none" w:sz="0" w:space="0" w:color="auto"/>
            <w:bottom w:val="none" w:sz="0" w:space="0" w:color="auto"/>
            <w:right w:val="none" w:sz="0" w:space="0" w:color="auto"/>
          </w:divBdr>
          <w:divsChild>
            <w:div w:id="16510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7004">
      <w:bodyDiv w:val="1"/>
      <w:marLeft w:val="0"/>
      <w:marRight w:val="0"/>
      <w:marTop w:val="0"/>
      <w:marBottom w:val="0"/>
      <w:divBdr>
        <w:top w:val="none" w:sz="0" w:space="0" w:color="auto"/>
        <w:left w:val="none" w:sz="0" w:space="0" w:color="auto"/>
        <w:bottom w:val="none" w:sz="0" w:space="0" w:color="auto"/>
        <w:right w:val="none" w:sz="0" w:space="0" w:color="auto"/>
      </w:divBdr>
      <w:divsChild>
        <w:div w:id="480080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1561</Words>
  <Characters>7491</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Practice Quotation: Edict of Nantes (1598) [assigned reading: pp</vt:lpstr>
    </vt:vector>
  </TitlesOfParts>
  <Company>Business</Company>
  <LinksUpToDate>false</LinksUpToDate>
  <CharactersWithSpaces>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Quotation: Edict of Nantes (1598) [assigned reading: pp</dc:title>
  <dc:creator>Laura Lacasa</dc:creator>
  <cp:lastModifiedBy>Laura</cp:lastModifiedBy>
  <cp:revision>8</cp:revision>
  <cp:lastPrinted>2007-10-29T22:41:00Z</cp:lastPrinted>
  <dcterms:created xsi:type="dcterms:W3CDTF">2010-10-20T01:58:00Z</dcterms:created>
  <dcterms:modified xsi:type="dcterms:W3CDTF">2010-10-20T02:16:00Z</dcterms:modified>
</cp:coreProperties>
</file>